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29DCD" w14:textId="77777777" w:rsidR="0063060C" w:rsidRDefault="0063060C" w:rsidP="0020017A">
      <w:pPr>
        <w:pStyle w:val="Heading1"/>
        <w:spacing w:before="280"/>
        <w:rPr>
          <w:spacing w:val="-7"/>
          <w:sz w:val="80"/>
          <w:szCs w:val="80"/>
          <w:lang w:val="en-GB"/>
        </w:rPr>
      </w:pPr>
      <w:r w:rsidRPr="0063060C">
        <w:rPr>
          <w:spacing w:val="-7"/>
          <w:sz w:val="80"/>
          <w:szCs w:val="80"/>
          <w:lang w:val="en-GB"/>
        </w:rPr>
        <w:t>Heredity</w:t>
      </w:r>
    </w:p>
    <w:p w14:paraId="3CBB433D" w14:textId="5DD24E86" w:rsidR="004B031C" w:rsidRDefault="004B031C" w:rsidP="0020017A">
      <w:pPr>
        <w:pStyle w:val="Heading1"/>
        <w:spacing w:before="280"/>
        <w:rPr>
          <w:rStyle w:val="IntenseEmphasis"/>
          <w:sz w:val="24"/>
          <w:szCs w:val="24"/>
        </w:rPr>
      </w:pPr>
      <w:r w:rsidRPr="004932AE">
        <w:rPr>
          <w:rStyle w:val="IntenseEmphasis"/>
          <w:sz w:val="24"/>
          <w:szCs w:val="24"/>
        </w:rPr>
        <w:t xml:space="preserve">1. </w:t>
      </w:r>
      <w:r w:rsidR="0063060C" w:rsidRPr="0063060C">
        <w:rPr>
          <w:b/>
          <w:bCs/>
          <w:i/>
          <w:iCs/>
          <w:sz w:val="24"/>
          <w:szCs w:val="24"/>
          <w:lang w:val="en-GB"/>
        </w:rPr>
        <w:t>Reproduction</w:t>
      </w:r>
    </w:p>
    <w:p w14:paraId="30F91B67" w14:textId="65F8D228" w:rsidR="0020017A" w:rsidRPr="0020017A" w:rsidRDefault="0020017A" w:rsidP="0020017A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20017A">
        <w:rPr>
          <w:rStyle w:val="IntenseEmphasis"/>
          <w:color w:val="BDB009"/>
          <w:sz w:val="24"/>
          <w:szCs w:val="24"/>
        </w:rPr>
        <w:t xml:space="preserve">Inquiry question: </w:t>
      </w:r>
      <w:r w:rsidR="0063060C" w:rsidRPr="0063060C">
        <w:rPr>
          <w:b/>
          <w:bCs/>
          <w:i/>
          <w:iCs/>
          <w:color w:val="BDB009"/>
          <w:sz w:val="24"/>
          <w:szCs w:val="24"/>
          <w:lang w:val="en-GB"/>
        </w:rPr>
        <w:t>How does reproduction ensure the continuity of a species?</w:t>
      </w:r>
    </w:p>
    <w:p w14:paraId="0B3362A8" w14:textId="160688A1" w:rsidR="0020017A" w:rsidRDefault="0020017A" w:rsidP="0020017A">
      <w:pPr>
        <w:rPr>
          <w:lang w:val="en-US"/>
        </w:rPr>
      </w:pPr>
    </w:p>
    <w:p w14:paraId="491D5D55" w14:textId="77777777" w:rsidR="0063060C" w:rsidRPr="0063060C" w:rsidRDefault="0020017A" w:rsidP="0063060C">
      <w:pPr>
        <w:rPr>
          <w:color w:val="0070C0"/>
          <w:u w:val="single"/>
          <w:lang w:val="en-GB"/>
        </w:rPr>
      </w:pPr>
      <w:r w:rsidRPr="00301EC7">
        <w:rPr>
          <w:color w:val="0070C0"/>
          <w:u w:val="single"/>
          <w:lang w:val="en-US"/>
        </w:rPr>
        <w:t xml:space="preserve">1.1 – </w:t>
      </w:r>
      <w:r w:rsidR="0063060C" w:rsidRPr="0063060C">
        <w:rPr>
          <w:color w:val="0070C0"/>
          <w:u w:val="single"/>
          <w:lang w:val="en-GB"/>
        </w:rPr>
        <w:t>explain the mechanisms of reproduction that ensure the continuity of a species, by analysing</w:t>
      </w:r>
    </w:p>
    <w:p w14:paraId="2D414168" w14:textId="06925408" w:rsidR="0020017A" w:rsidRPr="00301EC7" w:rsidRDefault="0063060C" w:rsidP="0063060C">
      <w:pPr>
        <w:rPr>
          <w:color w:val="0070C0"/>
          <w:u w:val="single"/>
          <w:lang w:val="en-US"/>
        </w:rPr>
      </w:pPr>
      <w:r w:rsidRPr="0063060C">
        <w:rPr>
          <w:color w:val="0070C0"/>
          <w:u w:val="single"/>
          <w:lang w:val="en-GB"/>
        </w:rPr>
        <w:t>sexual and asexual methods of reproduction in a variety of organisms, including but not limited to:</w:t>
      </w:r>
    </w:p>
    <w:p w14:paraId="19CB621A" w14:textId="315F257D" w:rsidR="0020017A" w:rsidRPr="0020017A" w:rsidRDefault="0063060C" w:rsidP="0020017A">
      <w:pPr>
        <w:pStyle w:val="ListParagraph"/>
        <w:numPr>
          <w:ilvl w:val="0"/>
          <w:numId w:val="8"/>
        </w:numPr>
        <w:rPr>
          <w:color w:val="0070C0"/>
          <w:lang w:val="en-US"/>
        </w:rPr>
      </w:pPr>
      <w:r w:rsidRPr="0063060C">
        <w:rPr>
          <w:color w:val="0070C0"/>
          <w:lang w:val="en-GB"/>
        </w:rPr>
        <w:t>animals: advantages of external and internal fertilisation</w:t>
      </w:r>
    </w:p>
    <w:p w14:paraId="51EF842E" w14:textId="67F61858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6CAEAFB3" w14:textId="0A6EE249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049761D0" w14:textId="77777777" w:rsidR="0020017A" w:rsidRDefault="0020017A" w:rsidP="0020017A">
      <w:pPr>
        <w:rPr>
          <w:lang w:val="en-US"/>
        </w:rPr>
      </w:pPr>
      <w:r>
        <w:rPr>
          <w:lang w:val="en-US"/>
        </w:rPr>
        <w:t>Insert summarized notes here….</w:t>
      </w:r>
    </w:p>
    <w:p w14:paraId="5C9A1611" w14:textId="0EE5CCE6" w:rsidR="0020017A" w:rsidRPr="0020017A" w:rsidRDefault="0063060C" w:rsidP="0020017A">
      <w:pPr>
        <w:pStyle w:val="ListParagraph"/>
        <w:numPr>
          <w:ilvl w:val="0"/>
          <w:numId w:val="8"/>
        </w:numPr>
        <w:rPr>
          <w:color w:val="0070C0"/>
          <w:lang w:val="en-US"/>
        </w:rPr>
      </w:pPr>
      <w:r w:rsidRPr="0063060C">
        <w:rPr>
          <w:color w:val="0070C0"/>
          <w:lang w:val="en-GB"/>
        </w:rPr>
        <w:t>plants: asexual and sexual reproduction</w:t>
      </w:r>
    </w:p>
    <w:p w14:paraId="50856176" w14:textId="23125839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27F8DEBC" w14:textId="5638F0EB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1185973C" w14:textId="77777777" w:rsidR="0020017A" w:rsidRDefault="0020017A" w:rsidP="0020017A">
      <w:pPr>
        <w:rPr>
          <w:lang w:val="en-US"/>
        </w:rPr>
      </w:pPr>
      <w:r>
        <w:rPr>
          <w:lang w:val="en-US"/>
        </w:rPr>
        <w:t>Insert summarized notes here….</w:t>
      </w:r>
    </w:p>
    <w:p w14:paraId="1E4D7F37" w14:textId="65FFADB3" w:rsidR="0020017A" w:rsidRPr="0020017A" w:rsidRDefault="0063060C" w:rsidP="0020017A">
      <w:pPr>
        <w:pStyle w:val="ListParagraph"/>
        <w:numPr>
          <w:ilvl w:val="0"/>
          <w:numId w:val="8"/>
        </w:numPr>
        <w:rPr>
          <w:color w:val="0070C0"/>
          <w:lang w:val="en-US"/>
        </w:rPr>
      </w:pPr>
      <w:r w:rsidRPr="0063060C">
        <w:rPr>
          <w:color w:val="0070C0"/>
          <w:lang w:val="en-GB"/>
        </w:rPr>
        <w:t>fungi: budding, spores</w:t>
      </w:r>
    </w:p>
    <w:p w14:paraId="6FAE1D7A" w14:textId="68F2D1ED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05ADBDE5" w14:textId="47497F68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  <w:r w:rsidR="0020017A">
        <w:rPr>
          <w:color w:val="FF0000"/>
          <w:lang w:val="en-US"/>
        </w:rPr>
        <w:t xml:space="preserve"> </w:t>
      </w:r>
    </w:p>
    <w:p w14:paraId="755AB54F" w14:textId="77777777" w:rsidR="0020017A" w:rsidRDefault="0020017A" w:rsidP="0020017A">
      <w:pPr>
        <w:rPr>
          <w:lang w:val="en-US"/>
        </w:rPr>
      </w:pPr>
      <w:r>
        <w:rPr>
          <w:lang w:val="en-US"/>
        </w:rPr>
        <w:t>Insert summarized notes here….</w:t>
      </w:r>
    </w:p>
    <w:p w14:paraId="1E16302F" w14:textId="3DD5F9E5" w:rsidR="0020017A" w:rsidRPr="0020017A" w:rsidRDefault="0063060C" w:rsidP="0020017A">
      <w:pPr>
        <w:pStyle w:val="ListParagraph"/>
        <w:numPr>
          <w:ilvl w:val="0"/>
          <w:numId w:val="8"/>
        </w:numPr>
        <w:rPr>
          <w:color w:val="0070C0"/>
          <w:lang w:val="en-US"/>
        </w:rPr>
      </w:pPr>
      <w:r w:rsidRPr="0063060C">
        <w:rPr>
          <w:color w:val="0070C0"/>
          <w:lang w:val="en-GB"/>
        </w:rPr>
        <w:t>bacteria: binary fission (ACSBL075)</w:t>
      </w:r>
    </w:p>
    <w:p w14:paraId="33EA7D9A" w14:textId="28CF766B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45E157FC" w14:textId="7BFD65C1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70F92C9F" w14:textId="052AE0B3" w:rsidR="0020017A" w:rsidRDefault="0020017A" w:rsidP="0020017A">
      <w:pPr>
        <w:rPr>
          <w:lang w:val="en-US"/>
        </w:rPr>
      </w:pPr>
      <w:r>
        <w:rPr>
          <w:lang w:val="en-US"/>
        </w:rPr>
        <w:t>Insert summarized notes here….</w:t>
      </w:r>
    </w:p>
    <w:p w14:paraId="53E94D34" w14:textId="00A503D5" w:rsidR="0063060C" w:rsidRPr="0020017A" w:rsidRDefault="0063060C" w:rsidP="0063060C">
      <w:pPr>
        <w:pStyle w:val="ListParagraph"/>
        <w:numPr>
          <w:ilvl w:val="0"/>
          <w:numId w:val="8"/>
        </w:numPr>
        <w:rPr>
          <w:color w:val="0070C0"/>
          <w:lang w:val="en-US"/>
        </w:rPr>
      </w:pPr>
      <w:r w:rsidRPr="0063060C">
        <w:rPr>
          <w:color w:val="0070C0"/>
          <w:lang w:val="en-GB"/>
        </w:rPr>
        <w:t>protists: binary fission, budding</w:t>
      </w:r>
    </w:p>
    <w:p w14:paraId="3843999C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468C7B9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8FAF064" w14:textId="198D1B8B" w:rsidR="0063060C" w:rsidRPr="0063060C" w:rsidRDefault="0063060C" w:rsidP="0063060C">
      <w:pPr>
        <w:rPr>
          <w:lang w:val="en-US"/>
        </w:rPr>
      </w:pPr>
      <w:r>
        <w:rPr>
          <w:lang w:val="en-US"/>
        </w:rPr>
        <w:t>Insert summarized notes here….</w:t>
      </w:r>
    </w:p>
    <w:p w14:paraId="6B246B8A" w14:textId="77777777" w:rsidR="00301EC7" w:rsidRPr="00301EC7" w:rsidRDefault="00301EC7" w:rsidP="0020017A">
      <w:pPr>
        <w:rPr>
          <w:lang w:val="en-US"/>
        </w:rPr>
      </w:pPr>
    </w:p>
    <w:p w14:paraId="1892E99A" w14:textId="77777777" w:rsidR="0063060C" w:rsidRPr="0063060C" w:rsidRDefault="00301EC7" w:rsidP="0063060C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1.2 – </w:t>
      </w:r>
      <w:r w:rsidR="0063060C" w:rsidRPr="0063060C">
        <w:rPr>
          <w:color w:val="0070C0"/>
          <w:u w:val="single"/>
          <w:lang w:val="en-GB"/>
        </w:rPr>
        <w:t>analyse the features of fertilisation, implantation and hormonal control of pregnancy and birth in</w:t>
      </w:r>
    </w:p>
    <w:p w14:paraId="399D242B" w14:textId="57186C45" w:rsidR="0020017A" w:rsidRPr="001805F3" w:rsidRDefault="0063060C" w:rsidP="0063060C">
      <w:pPr>
        <w:rPr>
          <w:color w:val="0070C0"/>
          <w:u w:val="single"/>
          <w:lang w:val="en-US"/>
        </w:rPr>
      </w:pPr>
      <w:r w:rsidRPr="0063060C">
        <w:rPr>
          <w:color w:val="0070C0"/>
          <w:u w:val="single"/>
          <w:lang w:val="en-GB"/>
        </w:rPr>
        <w:t>mammals (ACSBL075)</w:t>
      </w:r>
    </w:p>
    <w:p w14:paraId="7BB3FC47" w14:textId="78855954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2E219AB" w14:textId="3890357E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6FF81EB" w14:textId="77777777" w:rsidR="00301EC7" w:rsidRDefault="00301EC7" w:rsidP="00301EC7">
      <w:pPr>
        <w:rPr>
          <w:lang w:val="en-US"/>
        </w:rPr>
      </w:pPr>
      <w:r>
        <w:rPr>
          <w:lang w:val="en-US"/>
        </w:rPr>
        <w:lastRenderedPageBreak/>
        <w:t>Insert summarized notes here….</w:t>
      </w:r>
    </w:p>
    <w:p w14:paraId="74B5710B" w14:textId="77777777" w:rsidR="00301EC7" w:rsidRDefault="00301EC7" w:rsidP="0020017A">
      <w:pPr>
        <w:rPr>
          <w:u w:val="single"/>
          <w:lang w:val="en-US"/>
        </w:rPr>
      </w:pPr>
    </w:p>
    <w:p w14:paraId="64B728B2" w14:textId="77777777" w:rsidR="0063060C" w:rsidRPr="0063060C" w:rsidRDefault="00301EC7" w:rsidP="0063060C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1.3 – </w:t>
      </w:r>
      <w:r w:rsidR="0063060C" w:rsidRPr="0063060C">
        <w:rPr>
          <w:color w:val="0070C0"/>
          <w:u w:val="single"/>
          <w:lang w:val="en-GB"/>
        </w:rPr>
        <w:t>evaluate the impact of scientific knowledge on the manipulation of plant and animal reproduction</w:t>
      </w:r>
    </w:p>
    <w:p w14:paraId="55FF183D" w14:textId="6915A32F" w:rsidR="0020017A" w:rsidRPr="001805F3" w:rsidRDefault="0063060C" w:rsidP="0063060C">
      <w:pPr>
        <w:rPr>
          <w:color w:val="0070C0"/>
          <w:u w:val="single"/>
          <w:lang w:val="en-US"/>
        </w:rPr>
      </w:pPr>
      <w:r w:rsidRPr="0063060C">
        <w:rPr>
          <w:color w:val="0070C0"/>
          <w:u w:val="single"/>
          <w:lang w:val="en-GB"/>
        </w:rPr>
        <w:t>in agriculture (ACSBL074)</w:t>
      </w:r>
      <w:r>
        <w:rPr>
          <w:color w:val="0070C0"/>
          <w:u w:val="single"/>
          <w:lang w:val="en-GB"/>
        </w:rPr>
        <w:t>:</w:t>
      </w:r>
    </w:p>
    <w:p w14:paraId="2E63C739" w14:textId="4AFE6756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4DEA641" w14:textId="55637B38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C9CEF92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66E4CE06" w14:textId="0690C563" w:rsidR="0020017A" w:rsidRPr="00301EC7" w:rsidRDefault="00301EC7" w:rsidP="00301EC7">
      <w:pPr>
        <w:pStyle w:val="Heading1"/>
        <w:spacing w:before="280"/>
        <w:rPr>
          <w:rStyle w:val="IntenseEmphasis"/>
          <w:sz w:val="24"/>
          <w:szCs w:val="24"/>
        </w:rPr>
      </w:pPr>
      <w:r w:rsidRPr="00301EC7">
        <w:rPr>
          <w:rStyle w:val="IntenseEmphasis"/>
          <w:sz w:val="24"/>
          <w:szCs w:val="24"/>
        </w:rPr>
        <w:t xml:space="preserve">2. </w:t>
      </w:r>
      <w:r w:rsidR="0063060C" w:rsidRPr="0063060C">
        <w:rPr>
          <w:b/>
          <w:bCs/>
          <w:i/>
          <w:iCs/>
          <w:sz w:val="24"/>
          <w:szCs w:val="24"/>
          <w:lang w:val="en-GB"/>
        </w:rPr>
        <w:t>Cell Replication</w:t>
      </w:r>
    </w:p>
    <w:p w14:paraId="72C0B915" w14:textId="319C8D81" w:rsidR="0020017A" w:rsidRPr="00301EC7" w:rsidRDefault="0020017A" w:rsidP="00301EC7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301EC7">
        <w:rPr>
          <w:rStyle w:val="IntenseEmphasis"/>
          <w:color w:val="BDB009"/>
          <w:sz w:val="24"/>
          <w:szCs w:val="24"/>
        </w:rPr>
        <w:t xml:space="preserve">Inquiry question: </w:t>
      </w:r>
      <w:r w:rsidR="0063060C" w:rsidRPr="0063060C">
        <w:rPr>
          <w:b/>
          <w:bCs/>
          <w:i/>
          <w:iCs/>
          <w:color w:val="BDB009"/>
          <w:sz w:val="24"/>
          <w:szCs w:val="24"/>
          <w:lang w:val="en-GB"/>
        </w:rPr>
        <w:t>How important is it for genetic material to be replicated exactly?</w:t>
      </w:r>
    </w:p>
    <w:p w14:paraId="018A22EB" w14:textId="77777777" w:rsidR="00301EC7" w:rsidRDefault="00301EC7" w:rsidP="0020017A">
      <w:pPr>
        <w:rPr>
          <w:lang w:val="en-US"/>
        </w:rPr>
      </w:pPr>
    </w:p>
    <w:p w14:paraId="72CB7055" w14:textId="0C8091B8" w:rsidR="0020017A" w:rsidRPr="001805F3" w:rsidRDefault="00301EC7" w:rsidP="0020017A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 xml:space="preserve">2.1 – </w:t>
      </w:r>
      <w:r w:rsidR="0063060C" w:rsidRPr="0063060C">
        <w:rPr>
          <w:color w:val="0070C0"/>
          <w:u w:val="single"/>
          <w:lang w:val="en-GB"/>
        </w:rPr>
        <w:t>model the processes involved in cell replication, including but not limited to:</w:t>
      </w:r>
    </w:p>
    <w:p w14:paraId="01A15841" w14:textId="55854C78" w:rsidR="0020017A" w:rsidRPr="001805F3" w:rsidRDefault="0063060C" w:rsidP="00301EC7">
      <w:pPr>
        <w:pStyle w:val="ListParagraph"/>
        <w:numPr>
          <w:ilvl w:val="0"/>
          <w:numId w:val="9"/>
        </w:numPr>
        <w:rPr>
          <w:color w:val="0070C0"/>
          <w:lang w:val="en-US"/>
        </w:rPr>
      </w:pPr>
      <w:r w:rsidRPr="0063060C">
        <w:rPr>
          <w:color w:val="0070C0"/>
          <w:lang w:val="en-GB"/>
        </w:rPr>
        <w:t>mitosis and meiosis (ACSBL075)</w:t>
      </w:r>
    </w:p>
    <w:p w14:paraId="75AF882C" w14:textId="59E267AC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A07E49C" w14:textId="49471771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BDA32C7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25C37455" w14:textId="5BCB620A" w:rsidR="0020017A" w:rsidRPr="0063060C" w:rsidRDefault="0063060C" w:rsidP="0063060C">
      <w:pPr>
        <w:pStyle w:val="ListParagraph"/>
        <w:numPr>
          <w:ilvl w:val="0"/>
          <w:numId w:val="9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DNA replication using the Watson and Crick DNA model, including nucleotide composition,</w:t>
      </w:r>
      <w:r>
        <w:rPr>
          <w:color w:val="0070C0"/>
          <w:lang w:val="en-GB"/>
        </w:rPr>
        <w:t xml:space="preserve"> </w:t>
      </w:r>
      <w:r w:rsidRPr="0063060C">
        <w:rPr>
          <w:color w:val="0070C0"/>
          <w:lang w:val="en-GB"/>
        </w:rPr>
        <w:t>pairing and bonding (ACSBL076, ACSBL077)</w:t>
      </w:r>
    </w:p>
    <w:p w14:paraId="479824D2" w14:textId="0C438D1C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2C96F1F" w14:textId="26E506E8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663EA19" w14:textId="247D060E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0E9B38CA" w14:textId="77777777" w:rsidR="00301EC7" w:rsidRPr="00301EC7" w:rsidRDefault="00301EC7" w:rsidP="00301EC7">
      <w:pPr>
        <w:rPr>
          <w:lang w:val="en-US"/>
        </w:rPr>
      </w:pPr>
    </w:p>
    <w:p w14:paraId="39432209" w14:textId="357D3753" w:rsidR="0020017A" w:rsidRPr="00E15BCA" w:rsidRDefault="00301EC7" w:rsidP="0020017A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t xml:space="preserve">2.2 – </w:t>
      </w:r>
      <w:r w:rsidR="0063060C" w:rsidRPr="0063060C">
        <w:rPr>
          <w:color w:val="0070C0"/>
          <w:u w:val="single"/>
          <w:lang w:val="en-GB"/>
        </w:rPr>
        <w:t>assess the effect of the cell replication processes on the continuity of species (ACSBL084)</w:t>
      </w:r>
    </w:p>
    <w:p w14:paraId="0FBBBDD6" w14:textId="20BA14E0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06E79D5" w14:textId="5A3C4A7C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944B7F9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79C73DB1" w14:textId="77777777" w:rsidR="00301EC7" w:rsidRDefault="00301EC7" w:rsidP="0020017A">
      <w:pPr>
        <w:rPr>
          <w:lang w:val="en-US"/>
        </w:rPr>
      </w:pPr>
    </w:p>
    <w:p w14:paraId="6BFD7AF9" w14:textId="69A9C4AF" w:rsidR="0020017A" w:rsidRPr="00301EC7" w:rsidRDefault="00301EC7" w:rsidP="00301EC7">
      <w:pPr>
        <w:pStyle w:val="Heading1"/>
        <w:spacing w:before="280"/>
        <w:rPr>
          <w:rStyle w:val="IntenseEmphasis"/>
          <w:sz w:val="24"/>
          <w:szCs w:val="24"/>
        </w:rPr>
      </w:pPr>
      <w:r w:rsidRPr="00301EC7">
        <w:rPr>
          <w:rStyle w:val="IntenseEmphasis"/>
          <w:sz w:val="24"/>
          <w:szCs w:val="24"/>
        </w:rPr>
        <w:t xml:space="preserve">3. </w:t>
      </w:r>
      <w:r w:rsidR="0063060C" w:rsidRPr="0063060C">
        <w:rPr>
          <w:b/>
          <w:bCs/>
          <w:i/>
          <w:iCs/>
          <w:sz w:val="24"/>
          <w:szCs w:val="24"/>
          <w:lang w:val="en-GB"/>
        </w:rPr>
        <w:t>DNA and Polypeptide Synthesis</w:t>
      </w:r>
    </w:p>
    <w:p w14:paraId="677DDDE6" w14:textId="43373913" w:rsidR="0020017A" w:rsidRPr="00301EC7" w:rsidRDefault="0020017A" w:rsidP="00301EC7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301EC7">
        <w:rPr>
          <w:rStyle w:val="IntenseEmphasis"/>
          <w:color w:val="BDB009"/>
          <w:sz w:val="24"/>
          <w:szCs w:val="24"/>
        </w:rPr>
        <w:t xml:space="preserve">Inquiry question: </w:t>
      </w:r>
      <w:r w:rsidR="0063060C" w:rsidRPr="0063060C">
        <w:rPr>
          <w:b/>
          <w:bCs/>
          <w:i/>
          <w:iCs/>
          <w:color w:val="BDB009"/>
          <w:sz w:val="24"/>
          <w:szCs w:val="24"/>
          <w:lang w:val="en-GB"/>
        </w:rPr>
        <w:t>Why is polypeptide synthesis important?</w:t>
      </w:r>
    </w:p>
    <w:p w14:paraId="6848070A" w14:textId="77777777" w:rsidR="00301EC7" w:rsidRDefault="00301EC7" w:rsidP="0020017A">
      <w:pPr>
        <w:rPr>
          <w:lang w:val="en-US"/>
        </w:rPr>
      </w:pPr>
    </w:p>
    <w:p w14:paraId="44356B39" w14:textId="77777777" w:rsidR="0063060C" w:rsidRPr="0063060C" w:rsidRDefault="00301EC7" w:rsidP="0063060C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 xml:space="preserve">3.1 – </w:t>
      </w:r>
      <w:r w:rsidR="0063060C" w:rsidRPr="0063060C">
        <w:rPr>
          <w:color w:val="0070C0"/>
          <w:u w:val="single"/>
          <w:lang w:val="en-GB"/>
        </w:rPr>
        <w:t>construct appropriate representations to model and compare the forms in which DNA exists in</w:t>
      </w:r>
    </w:p>
    <w:p w14:paraId="09AC15E3" w14:textId="505F4F16" w:rsidR="0020017A" w:rsidRPr="00E15BCA" w:rsidRDefault="0063060C" w:rsidP="0063060C">
      <w:pPr>
        <w:rPr>
          <w:color w:val="0070C0"/>
          <w:u w:val="single"/>
          <w:lang w:val="en-US"/>
        </w:rPr>
      </w:pPr>
      <w:r w:rsidRPr="0063060C">
        <w:rPr>
          <w:color w:val="0070C0"/>
          <w:u w:val="single"/>
          <w:lang w:val="en-GB"/>
        </w:rPr>
        <w:t>eukaryotes and prokaryotes (ACSBL076)</w:t>
      </w:r>
    </w:p>
    <w:p w14:paraId="70CC8348" w14:textId="0D5F799B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0D54FAC" w14:textId="0FEA881C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25E76B1" w14:textId="77777777" w:rsidR="00301EC7" w:rsidRDefault="00301EC7" w:rsidP="00301EC7">
      <w:pPr>
        <w:rPr>
          <w:lang w:val="en-US"/>
        </w:rPr>
      </w:pPr>
      <w:r>
        <w:rPr>
          <w:lang w:val="en-US"/>
        </w:rPr>
        <w:lastRenderedPageBreak/>
        <w:t>Insert summarized notes here….</w:t>
      </w:r>
    </w:p>
    <w:p w14:paraId="20C2037C" w14:textId="35DA9838" w:rsidR="0020017A" w:rsidRDefault="00301EC7" w:rsidP="0020017A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 xml:space="preserve">3.2 – </w:t>
      </w:r>
      <w:r w:rsidR="0063060C" w:rsidRPr="0063060C">
        <w:rPr>
          <w:color w:val="0070C0"/>
          <w:u w:val="single"/>
          <w:lang w:val="en-GB"/>
        </w:rPr>
        <w:t>model the process of polypeptide synthesis, including: (ACSBL079)</w:t>
      </w:r>
    </w:p>
    <w:p w14:paraId="2330CDDC" w14:textId="5A5DED63" w:rsid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transcription and translation</w:t>
      </w:r>
    </w:p>
    <w:p w14:paraId="4A445660" w14:textId="77777777" w:rsidR="0063060C" w:rsidRPr="0063060C" w:rsidRDefault="0063060C" w:rsidP="0063060C">
      <w:pPr>
        <w:rPr>
          <w:color w:val="FF0000"/>
          <w:lang w:val="en-US"/>
        </w:rPr>
      </w:pPr>
      <w:r w:rsidRPr="0063060C">
        <w:rPr>
          <w:color w:val="FF0000"/>
          <w:lang w:val="en-US"/>
        </w:rPr>
        <w:t>Key word: definition…</w:t>
      </w:r>
    </w:p>
    <w:p w14:paraId="3AB28B0D" w14:textId="77777777" w:rsidR="0063060C" w:rsidRPr="0063060C" w:rsidRDefault="0063060C" w:rsidP="0063060C">
      <w:pPr>
        <w:rPr>
          <w:color w:val="FF0000"/>
          <w:lang w:val="en-US"/>
        </w:rPr>
      </w:pPr>
      <w:r w:rsidRPr="0063060C">
        <w:rPr>
          <w:color w:val="FF0000"/>
          <w:lang w:val="en-US"/>
        </w:rPr>
        <w:t>Key word: definition…</w:t>
      </w:r>
    </w:p>
    <w:p w14:paraId="6098355F" w14:textId="27819F6B" w:rsidR="0063060C" w:rsidRPr="0063060C" w:rsidRDefault="0063060C" w:rsidP="0063060C">
      <w:pPr>
        <w:rPr>
          <w:lang w:val="en-US"/>
        </w:rPr>
      </w:pPr>
      <w:r w:rsidRPr="0063060C">
        <w:rPr>
          <w:lang w:val="en-US"/>
        </w:rPr>
        <w:t>Insert summarized notes here….</w:t>
      </w:r>
    </w:p>
    <w:p w14:paraId="168346FB" w14:textId="293DD068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assessing the importance of mRNA and tRNA in transcription and translation (ACSBL079)</w:t>
      </w:r>
    </w:p>
    <w:p w14:paraId="7A437D32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A26E293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08C1D0E" w14:textId="6ABB028B" w:rsidR="0063060C" w:rsidRPr="0063060C" w:rsidRDefault="0063060C" w:rsidP="0063060C">
      <w:pPr>
        <w:rPr>
          <w:lang w:val="en-US"/>
        </w:rPr>
      </w:pPr>
      <w:r>
        <w:rPr>
          <w:lang w:val="en-US"/>
        </w:rPr>
        <w:t>Insert summarized notes here….</w:t>
      </w:r>
    </w:p>
    <w:p w14:paraId="5D0BF679" w14:textId="67098222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analysing the function and importance of polypeptide synthesis (ACSBL080)</w:t>
      </w:r>
    </w:p>
    <w:p w14:paraId="771F0B6F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D068CD8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12D6F98" w14:textId="72D2321B" w:rsidR="0063060C" w:rsidRPr="0063060C" w:rsidRDefault="0063060C" w:rsidP="0063060C">
      <w:pPr>
        <w:rPr>
          <w:lang w:val="en-US"/>
        </w:rPr>
      </w:pPr>
      <w:r>
        <w:rPr>
          <w:lang w:val="en-US"/>
        </w:rPr>
        <w:t>Insert summarized notes here….</w:t>
      </w:r>
    </w:p>
    <w:p w14:paraId="1E0E774F" w14:textId="5624E32B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63060C">
        <w:rPr>
          <w:color w:val="0070C0"/>
          <w:lang w:val="en-GB"/>
        </w:rPr>
        <w:t>assessing how genes and environment affect phenotypic expression (ACSBL081)</w:t>
      </w:r>
    </w:p>
    <w:p w14:paraId="6780FDD1" w14:textId="0EE7F596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A9620D4" w14:textId="6D7CBF37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12B5C4F" w14:textId="29BE4C9A" w:rsidR="00301EC7" w:rsidRPr="0063060C" w:rsidRDefault="00301EC7" w:rsidP="0020017A">
      <w:pPr>
        <w:rPr>
          <w:lang w:val="en-US"/>
        </w:rPr>
      </w:pPr>
      <w:r>
        <w:rPr>
          <w:lang w:val="en-US"/>
        </w:rPr>
        <w:t>Insert summarized notes here….</w:t>
      </w:r>
    </w:p>
    <w:p w14:paraId="4E0C7D0B" w14:textId="1CC319C9" w:rsidR="0020017A" w:rsidRPr="00E15BCA" w:rsidRDefault="00301EC7" w:rsidP="0020017A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t xml:space="preserve">3.3 – </w:t>
      </w:r>
      <w:r w:rsidR="0063060C" w:rsidRPr="0063060C">
        <w:rPr>
          <w:color w:val="0070C0"/>
          <w:u w:val="single"/>
          <w:lang w:val="en-GB"/>
        </w:rPr>
        <w:t>investigate the structure and function of proteins in living things</w:t>
      </w:r>
    </w:p>
    <w:p w14:paraId="7CDD9131" w14:textId="2526112D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B181244" w14:textId="494A6CA0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5819225" w14:textId="59C6851C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34EBE249" w14:textId="58B9C715" w:rsidR="00E15BCA" w:rsidRPr="00E15BCA" w:rsidRDefault="00E15BCA" w:rsidP="00E15BCA">
      <w:pPr>
        <w:pStyle w:val="Heading1"/>
        <w:spacing w:before="280"/>
        <w:rPr>
          <w:rStyle w:val="IntenseEmphasis"/>
          <w:sz w:val="24"/>
          <w:szCs w:val="24"/>
        </w:rPr>
      </w:pPr>
      <w:r w:rsidRPr="00E15BCA">
        <w:rPr>
          <w:rStyle w:val="IntenseEmphasis"/>
          <w:sz w:val="24"/>
          <w:szCs w:val="24"/>
        </w:rPr>
        <w:t xml:space="preserve">4. </w:t>
      </w:r>
      <w:r w:rsidR="0063060C" w:rsidRPr="0063060C">
        <w:rPr>
          <w:b/>
          <w:bCs/>
          <w:i/>
          <w:iCs/>
          <w:sz w:val="24"/>
          <w:szCs w:val="24"/>
          <w:lang w:val="en-GB"/>
        </w:rPr>
        <w:t>Genetic Variation</w:t>
      </w:r>
    </w:p>
    <w:p w14:paraId="5854CBA2" w14:textId="105AC8D2" w:rsidR="00E15BCA" w:rsidRPr="0063060C" w:rsidRDefault="00E15BCA" w:rsidP="0063060C">
      <w:pPr>
        <w:pStyle w:val="Heading1"/>
        <w:spacing w:before="280"/>
        <w:rPr>
          <w:rStyle w:val="IntenseEmphasis"/>
          <w:color w:val="BDB009"/>
          <w:sz w:val="24"/>
          <w:szCs w:val="24"/>
          <w:lang w:val="en-GB"/>
        </w:rPr>
      </w:pPr>
      <w:r w:rsidRPr="00E15BCA">
        <w:rPr>
          <w:rStyle w:val="IntenseEmphasis"/>
          <w:color w:val="BDB009"/>
          <w:sz w:val="24"/>
          <w:szCs w:val="24"/>
        </w:rPr>
        <w:t xml:space="preserve">Inquiry question: </w:t>
      </w:r>
      <w:r w:rsidR="0063060C" w:rsidRPr="0063060C">
        <w:rPr>
          <w:b/>
          <w:bCs/>
          <w:i/>
          <w:iCs/>
          <w:color w:val="BDB009"/>
          <w:sz w:val="24"/>
          <w:szCs w:val="24"/>
          <w:lang w:val="en-GB"/>
        </w:rPr>
        <w:t>How can the genetic similarities and differences within and between species be</w:t>
      </w:r>
      <w:r w:rsidR="0063060C">
        <w:rPr>
          <w:b/>
          <w:bCs/>
          <w:i/>
          <w:iCs/>
          <w:color w:val="BDB009"/>
          <w:sz w:val="24"/>
          <w:szCs w:val="24"/>
          <w:lang w:val="en-GB"/>
        </w:rPr>
        <w:t xml:space="preserve"> </w:t>
      </w:r>
      <w:r w:rsidR="0063060C" w:rsidRPr="0063060C">
        <w:rPr>
          <w:b/>
          <w:bCs/>
          <w:i/>
          <w:iCs/>
          <w:color w:val="BDB009"/>
          <w:sz w:val="24"/>
          <w:szCs w:val="24"/>
          <w:lang w:val="en-GB"/>
        </w:rPr>
        <w:t>compared?</w:t>
      </w:r>
    </w:p>
    <w:p w14:paraId="4371C8AA" w14:textId="77777777" w:rsidR="0063060C" w:rsidRPr="0063060C" w:rsidRDefault="00E15BCA" w:rsidP="0063060C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 xml:space="preserve">4.1 – </w:t>
      </w:r>
      <w:r w:rsidR="0063060C" w:rsidRPr="0063060C">
        <w:rPr>
          <w:color w:val="0070C0"/>
          <w:u w:val="single"/>
          <w:lang w:val="en-GB"/>
        </w:rPr>
        <w:t>conduct practical investigations to predict variations in the genotype of offspring by modelling</w:t>
      </w:r>
    </w:p>
    <w:p w14:paraId="62F34530" w14:textId="4C3F51DF" w:rsidR="00E15BCA" w:rsidRPr="0063060C" w:rsidRDefault="0063060C" w:rsidP="0063060C">
      <w:pPr>
        <w:rPr>
          <w:color w:val="0070C0"/>
          <w:u w:val="single"/>
          <w:lang w:val="en-GB"/>
        </w:rPr>
      </w:pPr>
      <w:r w:rsidRPr="0063060C">
        <w:rPr>
          <w:color w:val="0070C0"/>
          <w:u w:val="single"/>
          <w:lang w:val="en-GB"/>
        </w:rPr>
        <w:t>meiosis, including the crossing over of homologous chromosomes, fertilisation and mutations</w:t>
      </w:r>
      <w:r>
        <w:rPr>
          <w:color w:val="0070C0"/>
          <w:u w:val="single"/>
          <w:lang w:val="en-GB"/>
        </w:rPr>
        <w:t xml:space="preserve"> </w:t>
      </w:r>
      <w:r w:rsidRPr="0063060C">
        <w:rPr>
          <w:color w:val="0070C0"/>
          <w:u w:val="single"/>
          <w:lang w:val="en-GB"/>
        </w:rPr>
        <w:t>(ACSBL084)</w:t>
      </w:r>
    </w:p>
    <w:p w14:paraId="7CDD839D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90F13BF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3C237A4" w14:textId="5E0A4AF2" w:rsidR="00E15BCA" w:rsidRPr="00E15BCA" w:rsidRDefault="00E15BCA" w:rsidP="00E15BCA">
      <w:pPr>
        <w:rPr>
          <w:lang w:val="en-US"/>
        </w:rPr>
      </w:pPr>
      <w:r>
        <w:rPr>
          <w:lang w:val="en-US"/>
        </w:rPr>
        <w:t>Insert summarized notes here….</w:t>
      </w:r>
    </w:p>
    <w:p w14:paraId="73C4467F" w14:textId="77777777" w:rsidR="0063060C" w:rsidRPr="0063060C" w:rsidRDefault="00E15BCA" w:rsidP="0063060C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 xml:space="preserve">4.2 – </w:t>
      </w:r>
      <w:r w:rsidR="0063060C" w:rsidRPr="0063060C">
        <w:rPr>
          <w:color w:val="0070C0"/>
          <w:u w:val="single"/>
          <w:lang w:val="en-GB"/>
        </w:rPr>
        <w:t>model the formation of new combinations of genotypes produced during meiosis, including but not</w:t>
      </w:r>
    </w:p>
    <w:p w14:paraId="33AE220A" w14:textId="4BD168C7" w:rsidR="00E15BCA" w:rsidRPr="00E15BCA" w:rsidRDefault="0063060C" w:rsidP="0063060C">
      <w:pPr>
        <w:rPr>
          <w:color w:val="0070C0"/>
          <w:u w:val="single"/>
          <w:lang w:val="en-US"/>
        </w:rPr>
      </w:pPr>
      <w:r w:rsidRPr="0063060C">
        <w:rPr>
          <w:color w:val="0070C0"/>
          <w:u w:val="single"/>
          <w:lang w:val="en-GB"/>
        </w:rPr>
        <w:t>limited to:</w:t>
      </w:r>
    </w:p>
    <w:p w14:paraId="3A5CAF0D" w14:textId="20BDBFBB" w:rsidR="00E15BCA" w:rsidRPr="0063060C" w:rsidRDefault="0063060C" w:rsidP="0063060C">
      <w:pPr>
        <w:pStyle w:val="ListParagraph"/>
        <w:numPr>
          <w:ilvl w:val="0"/>
          <w:numId w:val="9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interpreting examples of autosomal, sex-linkage, co-dominance, incomplete dominance and</w:t>
      </w:r>
      <w:r>
        <w:rPr>
          <w:color w:val="0070C0"/>
          <w:lang w:val="en-GB"/>
        </w:rPr>
        <w:t xml:space="preserve"> </w:t>
      </w:r>
      <w:r w:rsidRPr="0063060C">
        <w:rPr>
          <w:color w:val="0070C0"/>
          <w:lang w:val="en-GB"/>
        </w:rPr>
        <w:t>multiple alleles (ACSBL085)</w:t>
      </w:r>
    </w:p>
    <w:p w14:paraId="530A1EC9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lastRenderedPageBreak/>
        <w:t>Key word: definition</w:t>
      </w:r>
      <w:r w:rsidRPr="004932AE">
        <w:rPr>
          <w:color w:val="FF0000"/>
          <w:lang w:val="en-US"/>
        </w:rPr>
        <w:t>…</w:t>
      </w:r>
    </w:p>
    <w:p w14:paraId="464BD9D7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6F0D842" w14:textId="2A71319E" w:rsidR="00E15BCA" w:rsidRDefault="00E15BCA" w:rsidP="00E15BCA">
      <w:pPr>
        <w:rPr>
          <w:lang w:val="en-US"/>
        </w:rPr>
      </w:pPr>
      <w:r>
        <w:rPr>
          <w:lang w:val="en-US"/>
        </w:rPr>
        <w:t>Insert summarized notes here….</w:t>
      </w:r>
    </w:p>
    <w:p w14:paraId="53893537" w14:textId="1148ED30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4472C4" w:themeColor="accent1"/>
          <w:lang w:val="en-US"/>
        </w:rPr>
      </w:pPr>
      <w:r w:rsidRPr="0063060C">
        <w:rPr>
          <w:color w:val="4472C4" w:themeColor="accent1"/>
          <w:lang w:val="en-GB"/>
        </w:rPr>
        <w:t>constructing and interpreting information and data from pedigrees and Punnett squares</w:t>
      </w:r>
    </w:p>
    <w:p w14:paraId="4CA2FA11" w14:textId="77777777" w:rsidR="0063060C" w:rsidRPr="0063060C" w:rsidRDefault="0063060C" w:rsidP="0063060C">
      <w:pPr>
        <w:rPr>
          <w:color w:val="FF0000"/>
          <w:lang w:val="en-US"/>
        </w:rPr>
      </w:pPr>
      <w:r w:rsidRPr="0063060C">
        <w:rPr>
          <w:color w:val="FF0000"/>
          <w:lang w:val="en-US"/>
        </w:rPr>
        <w:t>Key word: definition…</w:t>
      </w:r>
    </w:p>
    <w:p w14:paraId="0CD1EC4C" w14:textId="77777777" w:rsidR="0063060C" w:rsidRDefault="0063060C" w:rsidP="0063060C">
      <w:pPr>
        <w:rPr>
          <w:color w:val="FF0000"/>
          <w:lang w:val="en-US"/>
        </w:rPr>
      </w:pPr>
      <w:r w:rsidRPr="0063060C">
        <w:rPr>
          <w:color w:val="FF0000"/>
          <w:lang w:val="en-US"/>
        </w:rPr>
        <w:t>Key word: definition…</w:t>
      </w:r>
    </w:p>
    <w:p w14:paraId="3CA54AE3" w14:textId="43F44398" w:rsidR="0063060C" w:rsidRPr="0063060C" w:rsidRDefault="0063060C" w:rsidP="0063060C">
      <w:pPr>
        <w:rPr>
          <w:color w:val="FF0000"/>
          <w:lang w:val="en-US"/>
        </w:rPr>
      </w:pPr>
      <w:r w:rsidRPr="0063060C">
        <w:rPr>
          <w:lang w:val="en-US"/>
        </w:rPr>
        <w:t>Insert summarized notes here….</w:t>
      </w:r>
    </w:p>
    <w:p w14:paraId="35C00735" w14:textId="77777777" w:rsidR="0063060C" w:rsidRPr="0063060C" w:rsidRDefault="0063060C" w:rsidP="0063060C">
      <w:pPr>
        <w:rPr>
          <w:lang w:val="en-US"/>
        </w:rPr>
      </w:pPr>
    </w:p>
    <w:p w14:paraId="42A29C0F" w14:textId="77777777" w:rsidR="0063060C" w:rsidRPr="0063060C" w:rsidRDefault="00E15BCA" w:rsidP="0063060C">
      <w:pPr>
        <w:rPr>
          <w:color w:val="0070C0"/>
          <w:u w:val="single"/>
          <w:lang w:val="en-GB"/>
        </w:rPr>
      </w:pPr>
      <w:r w:rsidRPr="00E15BCA">
        <w:rPr>
          <w:color w:val="0070C0"/>
          <w:u w:val="single"/>
          <w:lang w:val="en-US"/>
        </w:rPr>
        <w:t xml:space="preserve">4.3 – </w:t>
      </w:r>
      <w:r w:rsidR="0063060C" w:rsidRPr="0063060C">
        <w:rPr>
          <w:color w:val="0070C0"/>
          <w:u w:val="single"/>
          <w:lang w:val="en-GB"/>
        </w:rPr>
        <w:t>collect, record and present data to represent frequencies of characteristics in a population, in</w:t>
      </w:r>
    </w:p>
    <w:p w14:paraId="732A6453" w14:textId="7349C702" w:rsidR="00E15BCA" w:rsidRPr="00E15BCA" w:rsidRDefault="0063060C" w:rsidP="0063060C">
      <w:pPr>
        <w:rPr>
          <w:color w:val="0070C0"/>
          <w:u w:val="single"/>
          <w:lang w:val="en-US"/>
        </w:rPr>
      </w:pPr>
      <w:r w:rsidRPr="0063060C">
        <w:rPr>
          <w:color w:val="0070C0"/>
          <w:u w:val="single"/>
          <w:lang w:val="en-GB"/>
        </w:rPr>
        <w:t>order to identify trends, patterns, relationships and limitations in data, for example:</w:t>
      </w:r>
    </w:p>
    <w:p w14:paraId="71D98984" w14:textId="1A24D0D0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examining frequency data</w:t>
      </w:r>
    </w:p>
    <w:p w14:paraId="346DD4EC" w14:textId="77777777" w:rsidR="0063060C" w:rsidRPr="0063060C" w:rsidRDefault="0063060C" w:rsidP="0063060C">
      <w:pPr>
        <w:rPr>
          <w:color w:val="FF0000"/>
          <w:lang w:val="en-US"/>
        </w:rPr>
      </w:pPr>
      <w:r w:rsidRPr="0063060C">
        <w:rPr>
          <w:color w:val="FF0000"/>
          <w:lang w:val="en-US"/>
        </w:rPr>
        <w:t>Key word: definition…</w:t>
      </w:r>
    </w:p>
    <w:p w14:paraId="748E2697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6B68DE1" w14:textId="116B6CCB" w:rsidR="0063060C" w:rsidRPr="0063060C" w:rsidRDefault="0063060C" w:rsidP="0063060C">
      <w:pPr>
        <w:rPr>
          <w:lang w:val="en-US"/>
        </w:rPr>
      </w:pPr>
      <w:r>
        <w:rPr>
          <w:lang w:val="en-US"/>
        </w:rPr>
        <w:t>Insert summarized notes here….</w:t>
      </w:r>
    </w:p>
    <w:p w14:paraId="6CB5F35E" w14:textId="77777777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4472C4" w:themeColor="accent1"/>
          <w:lang w:val="en-US"/>
        </w:rPr>
      </w:pPr>
      <w:r w:rsidRPr="0063060C">
        <w:rPr>
          <w:color w:val="4472C4" w:themeColor="accent1"/>
          <w:lang w:val="en-GB"/>
        </w:rPr>
        <w:t>analysing single nucleotide polymorphism (SNP)</w:t>
      </w:r>
    </w:p>
    <w:p w14:paraId="71A974E6" w14:textId="2BDA31D1" w:rsidR="00E15BCA" w:rsidRPr="0063060C" w:rsidRDefault="00E15BCA" w:rsidP="0063060C">
      <w:pPr>
        <w:rPr>
          <w:color w:val="FF0000"/>
          <w:lang w:val="en-US"/>
        </w:rPr>
      </w:pPr>
      <w:r w:rsidRPr="0063060C">
        <w:rPr>
          <w:color w:val="FF0000"/>
          <w:lang w:val="en-US"/>
        </w:rPr>
        <w:t>Key word: definition…</w:t>
      </w:r>
    </w:p>
    <w:p w14:paraId="0CF68DAD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9A5CB89" w14:textId="77777777" w:rsidR="00E15BCA" w:rsidRDefault="00E15BCA" w:rsidP="00E15BCA">
      <w:pPr>
        <w:rPr>
          <w:lang w:val="en-US"/>
        </w:rPr>
      </w:pPr>
      <w:r>
        <w:rPr>
          <w:lang w:val="en-US"/>
        </w:rPr>
        <w:t>Insert summarized notes here….</w:t>
      </w:r>
    </w:p>
    <w:p w14:paraId="4E0C8995" w14:textId="5206F045" w:rsidR="0020017A" w:rsidRPr="00E15BCA" w:rsidRDefault="0020017A" w:rsidP="004B031C">
      <w:pPr>
        <w:rPr>
          <w:lang w:val="en-US"/>
        </w:rPr>
      </w:pPr>
    </w:p>
    <w:p w14:paraId="6E2F660F" w14:textId="0893BD1C" w:rsidR="0063060C" w:rsidRPr="00E15BCA" w:rsidRDefault="0063060C" w:rsidP="0063060C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t>5</w:t>
      </w:r>
      <w:r w:rsidRPr="00E15BCA">
        <w:rPr>
          <w:rStyle w:val="IntenseEmphasis"/>
          <w:sz w:val="24"/>
          <w:szCs w:val="24"/>
        </w:rPr>
        <w:t xml:space="preserve">. </w:t>
      </w:r>
      <w:r w:rsidRPr="0063060C">
        <w:rPr>
          <w:b/>
          <w:bCs/>
          <w:i/>
          <w:iCs/>
          <w:sz w:val="24"/>
          <w:szCs w:val="24"/>
          <w:lang w:val="en-GB"/>
        </w:rPr>
        <w:t>Inheritance Patterns in a Population</w:t>
      </w:r>
    </w:p>
    <w:p w14:paraId="2B6B5020" w14:textId="705A1DB7" w:rsidR="0063060C" w:rsidRPr="0063060C" w:rsidRDefault="0063060C" w:rsidP="0063060C">
      <w:pPr>
        <w:pStyle w:val="Heading1"/>
        <w:spacing w:before="280"/>
        <w:rPr>
          <w:rStyle w:val="IntenseEmphasis"/>
          <w:color w:val="BDB009"/>
          <w:sz w:val="24"/>
          <w:szCs w:val="24"/>
          <w:lang w:val="en-GB"/>
        </w:rPr>
      </w:pPr>
      <w:r w:rsidRPr="00E15BCA">
        <w:rPr>
          <w:rStyle w:val="IntenseEmphasis"/>
          <w:color w:val="BDB009"/>
          <w:sz w:val="24"/>
          <w:szCs w:val="24"/>
        </w:rPr>
        <w:t xml:space="preserve">Inquiry question: </w:t>
      </w:r>
      <w:r w:rsidRPr="0063060C">
        <w:rPr>
          <w:b/>
          <w:bCs/>
          <w:i/>
          <w:iCs/>
          <w:color w:val="BDB009"/>
          <w:sz w:val="24"/>
          <w:szCs w:val="24"/>
          <w:lang w:val="en-GB"/>
        </w:rPr>
        <w:t>Can population genetic patterns be predicted with any accuracy?</w:t>
      </w:r>
    </w:p>
    <w:p w14:paraId="67043F2C" w14:textId="3C61F0EE" w:rsidR="0063060C" w:rsidRPr="0063060C" w:rsidRDefault="0063060C" w:rsidP="0063060C">
      <w:pPr>
        <w:rPr>
          <w:color w:val="0070C0"/>
          <w:u w:val="single"/>
          <w:lang w:val="en-GB"/>
        </w:rPr>
      </w:pPr>
      <w:r>
        <w:rPr>
          <w:color w:val="0070C0"/>
          <w:u w:val="single"/>
          <w:lang w:val="en-US"/>
        </w:rPr>
        <w:t>5</w:t>
      </w:r>
      <w:r w:rsidRPr="00E15BCA">
        <w:rPr>
          <w:color w:val="0070C0"/>
          <w:u w:val="single"/>
          <w:lang w:val="en-US"/>
        </w:rPr>
        <w:t xml:space="preserve">.1 – </w:t>
      </w:r>
      <w:r w:rsidRPr="0063060C">
        <w:rPr>
          <w:color w:val="0070C0"/>
          <w:u w:val="single"/>
          <w:lang w:val="en-GB"/>
        </w:rPr>
        <w:t>investigate the use of technologies to determine inheritance patterns in a population using, for</w:t>
      </w:r>
    </w:p>
    <w:p w14:paraId="07F081AC" w14:textId="60FBF779" w:rsidR="0063060C" w:rsidRDefault="0063060C" w:rsidP="0063060C">
      <w:pPr>
        <w:rPr>
          <w:color w:val="0070C0"/>
          <w:u w:val="single"/>
          <w:lang w:val="en-GB"/>
        </w:rPr>
      </w:pPr>
      <w:r w:rsidRPr="0063060C">
        <w:rPr>
          <w:color w:val="0070C0"/>
          <w:u w:val="single"/>
          <w:lang w:val="en-GB"/>
        </w:rPr>
        <w:t>example: (ACSBL064, ACSBL085)</w:t>
      </w:r>
    </w:p>
    <w:p w14:paraId="3D51C0B0" w14:textId="2744CD52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DNA sequencing and profiling (ACSBL086)</w:t>
      </w:r>
    </w:p>
    <w:p w14:paraId="456B8E8E" w14:textId="147C846A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A48A837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06A1C85" w14:textId="77777777" w:rsidR="0063060C" w:rsidRPr="00E15BCA" w:rsidRDefault="0063060C" w:rsidP="0063060C">
      <w:pPr>
        <w:rPr>
          <w:lang w:val="en-US"/>
        </w:rPr>
      </w:pPr>
      <w:r>
        <w:rPr>
          <w:lang w:val="en-US"/>
        </w:rPr>
        <w:t>Insert summarized notes here….</w:t>
      </w:r>
    </w:p>
    <w:p w14:paraId="368EC173" w14:textId="57BDCC0E" w:rsidR="0063060C" w:rsidRPr="0063060C" w:rsidRDefault="0063060C" w:rsidP="0063060C">
      <w:pPr>
        <w:rPr>
          <w:color w:val="0070C0"/>
          <w:u w:val="single"/>
          <w:lang w:val="en-GB"/>
        </w:rPr>
      </w:pPr>
      <w:r>
        <w:rPr>
          <w:color w:val="0070C0"/>
          <w:u w:val="single"/>
          <w:lang w:val="en-US"/>
        </w:rPr>
        <w:t>5</w:t>
      </w:r>
      <w:r w:rsidRPr="00E15BCA">
        <w:rPr>
          <w:color w:val="0070C0"/>
          <w:u w:val="single"/>
          <w:lang w:val="en-US"/>
        </w:rPr>
        <w:t xml:space="preserve">.2 – </w:t>
      </w:r>
      <w:r w:rsidRPr="0063060C">
        <w:rPr>
          <w:color w:val="0070C0"/>
          <w:u w:val="single"/>
          <w:lang w:val="en-GB"/>
        </w:rPr>
        <w:t>investigate the use of data analysis from a large-scale collaborative project to identify trends,</w:t>
      </w:r>
    </w:p>
    <w:p w14:paraId="6F3C6A6B" w14:textId="1DA01ADE" w:rsidR="0020017A" w:rsidRPr="00E15BCA" w:rsidRDefault="0063060C" w:rsidP="0063060C">
      <w:pPr>
        <w:rPr>
          <w:lang w:val="en-US"/>
        </w:rPr>
      </w:pPr>
      <w:r w:rsidRPr="0063060C">
        <w:rPr>
          <w:color w:val="0070C0"/>
          <w:u w:val="single"/>
          <w:lang w:val="en-GB"/>
        </w:rPr>
        <w:t>patterns and relationships, for example: (ACSBL064, ACSBL073)</w:t>
      </w:r>
    </w:p>
    <w:p w14:paraId="49CE7338" w14:textId="102709D5" w:rsidR="0020017A" w:rsidRPr="00E15BCA" w:rsidRDefault="0020017A" w:rsidP="004B031C">
      <w:pPr>
        <w:rPr>
          <w:lang w:val="en-US"/>
        </w:rPr>
      </w:pPr>
    </w:p>
    <w:p w14:paraId="1C601AC9" w14:textId="28B97AC7" w:rsidR="008A18FD" w:rsidRPr="00E15BCA" w:rsidRDefault="008A18FD" w:rsidP="008A18FD">
      <w:pPr>
        <w:rPr>
          <w:lang w:val="en-US"/>
        </w:rPr>
      </w:pPr>
    </w:p>
    <w:p w14:paraId="6EA7F48A" w14:textId="3C5D4094" w:rsidR="00301EC7" w:rsidRDefault="00301EC7" w:rsidP="008A18FD">
      <w:pPr>
        <w:rPr>
          <w:color w:val="00B0F0"/>
          <w:lang w:val="en-US"/>
        </w:rPr>
      </w:pPr>
    </w:p>
    <w:p w14:paraId="60833DB6" w14:textId="25E3680E" w:rsidR="00301EC7" w:rsidRDefault="00301EC7" w:rsidP="008A18FD">
      <w:pPr>
        <w:rPr>
          <w:color w:val="00B0F0"/>
          <w:lang w:val="en-US"/>
        </w:rPr>
      </w:pPr>
    </w:p>
    <w:p w14:paraId="0106990C" w14:textId="613E8E33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4472C4" w:themeColor="accent1"/>
          <w:lang w:val="en-GB"/>
        </w:rPr>
      </w:pPr>
      <w:r w:rsidRPr="0063060C">
        <w:rPr>
          <w:color w:val="4472C4" w:themeColor="accent1"/>
          <w:lang w:val="en-GB"/>
        </w:rPr>
        <w:lastRenderedPageBreak/>
        <w:t>the use of population genetics data in conservation management</w:t>
      </w:r>
    </w:p>
    <w:p w14:paraId="3C89FC4E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4A10758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984F3CE" w14:textId="17CB48DB" w:rsidR="0063060C" w:rsidRPr="0063060C" w:rsidRDefault="0063060C" w:rsidP="0063060C">
      <w:pPr>
        <w:rPr>
          <w:lang w:val="en-US"/>
        </w:rPr>
      </w:pPr>
      <w:r>
        <w:rPr>
          <w:lang w:val="en-US"/>
        </w:rPr>
        <w:t>Insert summarized notes here….</w:t>
      </w:r>
    </w:p>
    <w:p w14:paraId="784DDF25" w14:textId="1C3BED0E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4472C4" w:themeColor="accent1"/>
          <w:lang w:val="en-GB"/>
        </w:rPr>
      </w:pPr>
      <w:r w:rsidRPr="0063060C">
        <w:rPr>
          <w:color w:val="4472C4" w:themeColor="accent1"/>
          <w:lang w:val="en-GB"/>
        </w:rPr>
        <w:t>population genetics studies used to determine the inheritance of a disease or disorder</w:t>
      </w:r>
    </w:p>
    <w:p w14:paraId="602A9554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CAF9F4A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580FB04" w14:textId="130BCBFD" w:rsidR="0063060C" w:rsidRPr="0063060C" w:rsidRDefault="0063060C" w:rsidP="0063060C">
      <w:pPr>
        <w:rPr>
          <w:lang w:val="en-US"/>
        </w:rPr>
      </w:pPr>
      <w:r>
        <w:rPr>
          <w:lang w:val="en-US"/>
        </w:rPr>
        <w:t>Insert summarized notes here….</w:t>
      </w:r>
    </w:p>
    <w:p w14:paraId="5DF8D52C" w14:textId="5D395C9C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4472C4" w:themeColor="accent1"/>
          <w:lang w:val="en-US"/>
        </w:rPr>
      </w:pPr>
      <w:r w:rsidRPr="0063060C">
        <w:rPr>
          <w:color w:val="4472C4" w:themeColor="accent1"/>
          <w:lang w:val="en-GB"/>
        </w:rPr>
        <w:t>population genetics relating to human evolution</w:t>
      </w:r>
    </w:p>
    <w:p w14:paraId="06D4848A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1ED5131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8507AFA" w14:textId="77777777" w:rsidR="0063060C" w:rsidRPr="00E15BCA" w:rsidRDefault="0063060C" w:rsidP="0063060C">
      <w:pPr>
        <w:rPr>
          <w:lang w:val="en-US"/>
        </w:rPr>
      </w:pPr>
      <w:r>
        <w:rPr>
          <w:lang w:val="en-US"/>
        </w:rPr>
        <w:t>Insert summarized notes here….</w:t>
      </w:r>
    </w:p>
    <w:p w14:paraId="53C78F03" w14:textId="29C654FC" w:rsidR="00301EC7" w:rsidRDefault="00301EC7" w:rsidP="008A18FD">
      <w:pPr>
        <w:rPr>
          <w:color w:val="00B0F0"/>
          <w:lang w:val="en-US"/>
        </w:rPr>
      </w:pPr>
    </w:p>
    <w:p w14:paraId="638BB004" w14:textId="6C697FE2" w:rsidR="00301EC7" w:rsidRDefault="0063060C" w:rsidP="00301EC7">
      <w:pPr>
        <w:pStyle w:val="Title"/>
        <w:rPr>
          <w:lang w:val="en-US"/>
        </w:rPr>
      </w:pPr>
      <w:r w:rsidRPr="0063060C">
        <w:rPr>
          <w:lang w:val="en-GB"/>
        </w:rPr>
        <w:t>Genetic Change</w:t>
      </w:r>
    </w:p>
    <w:p w14:paraId="00EC743B" w14:textId="2D53D055" w:rsidR="00301EC7" w:rsidRDefault="00301EC7" w:rsidP="00301EC7">
      <w:pPr>
        <w:pStyle w:val="Heading1"/>
        <w:spacing w:before="280"/>
        <w:rPr>
          <w:rStyle w:val="IntenseEmphasis"/>
          <w:sz w:val="24"/>
          <w:szCs w:val="24"/>
        </w:rPr>
      </w:pPr>
      <w:r w:rsidRPr="004932AE">
        <w:rPr>
          <w:rStyle w:val="IntenseEmphasis"/>
          <w:sz w:val="24"/>
          <w:szCs w:val="24"/>
        </w:rPr>
        <w:t xml:space="preserve">1. </w:t>
      </w:r>
      <w:r w:rsidR="0063060C" w:rsidRPr="0063060C">
        <w:rPr>
          <w:b/>
          <w:bCs/>
          <w:i/>
          <w:iCs/>
          <w:sz w:val="24"/>
          <w:szCs w:val="24"/>
          <w:lang w:val="en-GB"/>
        </w:rPr>
        <w:t>Mutation</w:t>
      </w:r>
    </w:p>
    <w:p w14:paraId="0A33A8B2" w14:textId="7B0A0425" w:rsidR="00301EC7" w:rsidRPr="0020017A" w:rsidRDefault="00301EC7" w:rsidP="00301EC7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20017A">
        <w:rPr>
          <w:rStyle w:val="IntenseEmphasis"/>
          <w:color w:val="BDB009"/>
          <w:sz w:val="24"/>
          <w:szCs w:val="24"/>
        </w:rPr>
        <w:t xml:space="preserve">Inquiry question: </w:t>
      </w:r>
      <w:r w:rsidR="0063060C" w:rsidRPr="0063060C">
        <w:rPr>
          <w:b/>
          <w:bCs/>
          <w:i/>
          <w:iCs/>
          <w:color w:val="BDB009"/>
          <w:sz w:val="24"/>
          <w:szCs w:val="24"/>
          <w:lang w:val="en-GB"/>
        </w:rPr>
        <w:t>How does mutation introduce new alleles into a population?</w:t>
      </w:r>
    </w:p>
    <w:p w14:paraId="7ADB5D0C" w14:textId="0AD4CBEC" w:rsidR="00301EC7" w:rsidRPr="00905ACE" w:rsidRDefault="00301EC7" w:rsidP="00301EC7">
      <w:pPr>
        <w:rPr>
          <w:color w:val="0070C0"/>
          <w:lang w:val="en-US"/>
        </w:rPr>
      </w:pPr>
    </w:p>
    <w:p w14:paraId="32244719" w14:textId="3EAB2824" w:rsidR="00E15BCA" w:rsidRPr="0063060C" w:rsidRDefault="00E15BCA" w:rsidP="0063060C">
      <w:pPr>
        <w:pStyle w:val="ListParagraph"/>
        <w:numPr>
          <w:ilvl w:val="1"/>
          <w:numId w:val="24"/>
        </w:numPr>
        <w:rPr>
          <w:color w:val="0070C0"/>
          <w:u w:val="single"/>
          <w:lang w:val="en-GB"/>
        </w:rPr>
      </w:pPr>
      <w:r w:rsidRPr="0063060C">
        <w:rPr>
          <w:color w:val="0070C0"/>
          <w:u w:val="single"/>
          <w:lang w:val="en-US"/>
        </w:rPr>
        <w:t xml:space="preserve">– </w:t>
      </w:r>
      <w:r w:rsidR="0063060C" w:rsidRPr="0063060C">
        <w:rPr>
          <w:color w:val="0070C0"/>
          <w:u w:val="single"/>
          <w:lang w:val="en-GB"/>
        </w:rPr>
        <w:t>explain how a range of mutagens operate, including but not limited to:</w:t>
      </w:r>
    </w:p>
    <w:p w14:paraId="4870D103" w14:textId="4435BCD9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electromagnetic radiation sources</w:t>
      </w:r>
    </w:p>
    <w:p w14:paraId="086BBF46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895993A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10CF04F" w14:textId="5C9AAEDE" w:rsidR="0063060C" w:rsidRPr="0063060C" w:rsidRDefault="0063060C" w:rsidP="0063060C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0D00B3CD" w14:textId="3B546101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Chemicals</w:t>
      </w:r>
    </w:p>
    <w:p w14:paraId="03B041AE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BD47513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0FA0C22" w14:textId="2F1A3736" w:rsidR="0063060C" w:rsidRPr="0063060C" w:rsidRDefault="0063060C" w:rsidP="0063060C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562759C1" w14:textId="06CF85B5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63060C">
        <w:rPr>
          <w:color w:val="0070C0"/>
          <w:lang w:val="en-GB"/>
        </w:rPr>
        <w:t>naturally occurring mutagens</w:t>
      </w:r>
    </w:p>
    <w:p w14:paraId="03AEF9DC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AB4267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75D2DDA" w14:textId="1C349041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1B83FD66" w14:textId="77777777" w:rsidR="0063060C" w:rsidRPr="0063060C" w:rsidRDefault="00E15BCA" w:rsidP="0063060C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1.2 – </w:t>
      </w:r>
      <w:r w:rsidR="0063060C" w:rsidRPr="0063060C">
        <w:rPr>
          <w:color w:val="0070C0"/>
          <w:u w:val="single"/>
          <w:lang w:val="en-GB"/>
        </w:rPr>
        <w:t>compare the causes, processes and effects of different types of mutation, including but not limited</w:t>
      </w:r>
    </w:p>
    <w:p w14:paraId="04F37A54" w14:textId="18179AED" w:rsidR="00E15BCA" w:rsidRDefault="0063060C" w:rsidP="0063060C">
      <w:pPr>
        <w:rPr>
          <w:color w:val="0070C0"/>
          <w:u w:val="single"/>
          <w:lang w:val="en-GB"/>
        </w:rPr>
      </w:pPr>
      <w:r w:rsidRPr="0063060C">
        <w:rPr>
          <w:color w:val="0070C0"/>
          <w:u w:val="single"/>
          <w:lang w:val="en-GB"/>
        </w:rPr>
        <w:t>to:</w:t>
      </w:r>
    </w:p>
    <w:p w14:paraId="5669C544" w14:textId="5EA7846F" w:rsid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lastRenderedPageBreak/>
        <w:t>point mutation</w:t>
      </w:r>
    </w:p>
    <w:p w14:paraId="41349ABE" w14:textId="77777777" w:rsidR="0063060C" w:rsidRPr="0063060C" w:rsidRDefault="0063060C" w:rsidP="0063060C">
      <w:pPr>
        <w:rPr>
          <w:color w:val="FF0000"/>
          <w:lang w:val="en-US"/>
        </w:rPr>
      </w:pPr>
      <w:r w:rsidRPr="0063060C">
        <w:rPr>
          <w:color w:val="FF0000"/>
          <w:lang w:val="en-US"/>
        </w:rPr>
        <w:t>Key word: definition…</w:t>
      </w:r>
    </w:p>
    <w:p w14:paraId="1A2138E0" w14:textId="77777777" w:rsidR="0063060C" w:rsidRPr="0063060C" w:rsidRDefault="0063060C" w:rsidP="0063060C">
      <w:pPr>
        <w:rPr>
          <w:color w:val="FF0000"/>
          <w:lang w:val="en-US"/>
        </w:rPr>
      </w:pPr>
      <w:r w:rsidRPr="0063060C">
        <w:rPr>
          <w:color w:val="FF0000"/>
          <w:lang w:val="en-US"/>
        </w:rPr>
        <w:t>Key word: definition…</w:t>
      </w:r>
    </w:p>
    <w:p w14:paraId="5B908166" w14:textId="1F00CC51" w:rsidR="0063060C" w:rsidRPr="0063060C" w:rsidRDefault="0063060C" w:rsidP="0063060C">
      <w:pPr>
        <w:rPr>
          <w:u w:val="single"/>
          <w:lang w:val="en-US"/>
        </w:rPr>
      </w:pPr>
      <w:r w:rsidRPr="0063060C">
        <w:rPr>
          <w:lang w:val="en-US"/>
        </w:rPr>
        <w:t>Insert summarized notes here….</w:t>
      </w:r>
    </w:p>
    <w:p w14:paraId="5C9F40E0" w14:textId="6983E1A2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63060C">
        <w:rPr>
          <w:color w:val="0070C0"/>
          <w:lang w:val="en-GB"/>
        </w:rPr>
        <w:t>chromosomal mutation</w:t>
      </w:r>
    </w:p>
    <w:p w14:paraId="6CA36C6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82A0AE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1029F3B" w14:textId="325B1764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5F8A3A67" w14:textId="77777777" w:rsidR="0063060C" w:rsidRPr="0063060C" w:rsidRDefault="00E15BCA" w:rsidP="0063060C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1.3 – </w:t>
      </w:r>
      <w:r w:rsidR="0063060C" w:rsidRPr="0063060C">
        <w:rPr>
          <w:color w:val="0070C0"/>
          <w:u w:val="single"/>
          <w:lang w:val="en-GB"/>
        </w:rPr>
        <w:t>distinguish between somatic mutations and germ-line mutations and their effect on an organism</w:t>
      </w:r>
    </w:p>
    <w:p w14:paraId="0BA88A03" w14:textId="54EF58C9" w:rsidR="00E15BCA" w:rsidRPr="00905ACE" w:rsidRDefault="0063060C" w:rsidP="0063060C">
      <w:pPr>
        <w:rPr>
          <w:color w:val="0070C0"/>
          <w:u w:val="single"/>
          <w:lang w:val="en-US"/>
        </w:rPr>
      </w:pPr>
      <w:r w:rsidRPr="0063060C">
        <w:rPr>
          <w:color w:val="0070C0"/>
          <w:u w:val="single"/>
          <w:lang w:val="en-GB"/>
        </w:rPr>
        <w:t>(ACSBL082, ACSBL083)</w:t>
      </w:r>
    </w:p>
    <w:p w14:paraId="789C006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3C7C011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ABB904F" w14:textId="71200771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618B399A" w14:textId="77777777" w:rsidR="0063060C" w:rsidRPr="0063060C" w:rsidRDefault="00E15BCA" w:rsidP="0063060C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1.4 – </w:t>
      </w:r>
      <w:r w:rsidR="0063060C" w:rsidRPr="0063060C">
        <w:rPr>
          <w:color w:val="0070C0"/>
          <w:u w:val="single"/>
          <w:lang w:val="en-GB"/>
        </w:rPr>
        <w:t>assess the significance of ‘coding’ and ‘non-coding’ DNA segments in the process of mutation</w:t>
      </w:r>
    </w:p>
    <w:p w14:paraId="3CEDBEE7" w14:textId="77777777" w:rsidR="0063060C" w:rsidRDefault="0063060C" w:rsidP="0063060C">
      <w:pPr>
        <w:rPr>
          <w:color w:val="0070C0"/>
          <w:u w:val="single"/>
          <w:lang w:val="en-GB"/>
        </w:rPr>
      </w:pPr>
      <w:r w:rsidRPr="0063060C">
        <w:rPr>
          <w:color w:val="0070C0"/>
          <w:u w:val="single"/>
          <w:lang w:val="en-GB"/>
        </w:rPr>
        <w:t>(ACSBL078)</w:t>
      </w:r>
    </w:p>
    <w:p w14:paraId="76F595B9" w14:textId="3126EA0D" w:rsidR="00905ACE" w:rsidRPr="004932AE" w:rsidRDefault="00905ACE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67DCDD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76804F9" w14:textId="07C17704" w:rsidR="00905ACE" w:rsidRPr="0063060C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439950DF" w14:textId="77777777" w:rsidR="0063060C" w:rsidRPr="0063060C" w:rsidRDefault="00E15BCA" w:rsidP="0063060C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1.5 – </w:t>
      </w:r>
      <w:r w:rsidR="0063060C" w:rsidRPr="0063060C">
        <w:rPr>
          <w:color w:val="0070C0"/>
          <w:u w:val="single"/>
          <w:lang w:val="en-GB"/>
        </w:rPr>
        <w:t>investigate the causes of genetic variation relating to the processes of fertilisation, meiosis and</w:t>
      </w:r>
    </w:p>
    <w:p w14:paraId="1FC82D9C" w14:textId="6BC05406" w:rsidR="00E15BCA" w:rsidRPr="00905ACE" w:rsidRDefault="0063060C" w:rsidP="0063060C">
      <w:pPr>
        <w:rPr>
          <w:color w:val="0070C0"/>
          <w:u w:val="single"/>
          <w:lang w:val="en-US"/>
        </w:rPr>
      </w:pPr>
      <w:r w:rsidRPr="0063060C">
        <w:rPr>
          <w:color w:val="0070C0"/>
          <w:u w:val="single"/>
          <w:lang w:val="en-GB"/>
        </w:rPr>
        <w:t>mutation (ACSBL078)</w:t>
      </w:r>
    </w:p>
    <w:p w14:paraId="5B1A17CB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30FA95B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5A2A17D" w14:textId="5AE0BD08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10E5226F" w14:textId="77777777" w:rsidR="0063060C" w:rsidRPr="0063060C" w:rsidRDefault="0022372D" w:rsidP="0063060C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1.6 – </w:t>
      </w:r>
      <w:r w:rsidR="0063060C" w:rsidRPr="0063060C">
        <w:rPr>
          <w:color w:val="0070C0"/>
          <w:u w:val="single"/>
          <w:lang w:val="en-GB"/>
        </w:rPr>
        <w:t>evaluate the effect of mutation, gene flow and genetic drift on the gene pool of populations</w:t>
      </w:r>
    </w:p>
    <w:p w14:paraId="1E6B9D9A" w14:textId="4166A4F0" w:rsidR="00E15BCA" w:rsidRPr="00905ACE" w:rsidRDefault="0063060C" w:rsidP="0063060C">
      <w:pPr>
        <w:rPr>
          <w:color w:val="0070C0"/>
          <w:u w:val="single"/>
          <w:lang w:val="en-US"/>
        </w:rPr>
      </w:pPr>
      <w:r w:rsidRPr="0063060C">
        <w:rPr>
          <w:color w:val="0070C0"/>
          <w:u w:val="single"/>
          <w:lang w:val="en-GB"/>
        </w:rPr>
        <w:t>(ACSBL091, ACSBL092)</w:t>
      </w:r>
    </w:p>
    <w:p w14:paraId="1C1FDBFC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D4725B8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A2E9D11" w14:textId="7D7ECF25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310F35B8" w14:textId="5F33C425" w:rsidR="00E15BCA" w:rsidRPr="00905ACE" w:rsidRDefault="0022372D" w:rsidP="00905ACE">
      <w:pPr>
        <w:pStyle w:val="Heading1"/>
        <w:spacing w:before="280"/>
        <w:rPr>
          <w:rStyle w:val="IntenseEmphasis"/>
          <w:sz w:val="24"/>
          <w:szCs w:val="24"/>
        </w:rPr>
      </w:pPr>
      <w:r w:rsidRPr="00905ACE">
        <w:rPr>
          <w:rStyle w:val="IntenseEmphasis"/>
          <w:sz w:val="24"/>
          <w:szCs w:val="24"/>
        </w:rPr>
        <w:t xml:space="preserve">2. </w:t>
      </w:r>
      <w:r w:rsidR="0063060C" w:rsidRPr="0063060C">
        <w:rPr>
          <w:b/>
          <w:bCs/>
          <w:i/>
          <w:iCs/>
          <w:sz w:val="24"/>
          <w:szCs w:val="24"/>
          <w:lang w:val="en-GB"/>
        </w:rPr>
        <w:t>Biotechnology</w:t>
      </w:r>
    </w:p>
    <w:p w14:paraId="2F8C9F39" w14:textId="6CF71144" w:rsidR="00E15BCA" w:rsidRPr="00905ACE" w:rsidRDefault="00E15BCA" w:rsidP="00905ACE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905ACE">
        <w:rPr>
          <w:rStyle w:val="IntenseEmphasis"/>
          <w:color w:val="BDB009"/>
          <w:sz w:val="24"/>
          <w:szCs w:val="24"/>
        </w:rPr>
        <w:t xml:space="preserve">Inquiry question: </w:t>
      </w:r>
      <w:r w:rsidR="0063060C" w:rsidRPr="0063060C">
        <w:rPr>
          <w:b/>
          <w:bCs/>
          <w:i/>
          <w:iCs/>
          <w:color w:val="BDB009"/>
          <w:sz w:val="24"/>
          <w:szCs w:val="24"/>
          <w:lang w:val="en-GB"/>
        </w:rPr>
        <w:t>How do genetic techniques affect Earth’s biodiversity?</w:t>
      </w:r>
    </w:p>
    <w:p w14:paraId="26359092" w14:textId="77777777" w:rsidR="0022372D" w:rsidRDefault="0022372D" w:rsidP="00E15BCA">
      <w:pPr>
        <w:rPr>
          <w:lang w:val="en-US"/>
        </w:rPr>
      </w:pPr>
    </w:p>
    <w:p w14:paraId="152D054E" w14:textId="77777777" w:rsidR="0063060C" w:rsidRPr="0063060C" w:rsidRDefault="0022372D" w:rsidP="0063060C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2.1 – </w:t>
      </w:r>
      <w:r w:rsidR="0063060C" w:rsidRPr="0063060C">
        <w:rPr>
          <w:color w:val="0070C0"/>
          <w:u w:val="single"/>
          <w:lang w:val="en-GB"/>
        </w:rPr>
        <w:t>investigate the uses and applications of biotechnology (past, present and future), including:</w:t>
      </w:r>
    </w:p>
    <w:p w14:paraId="64FE4960" w14:textId="76155E56" w:rsidR="00E15BCA" w:rsidRDefault="0063060C" w:rsidP="0063060C">
      <w:pPr>
        <w:rPr>
          <w:color w:val="0070C0"/>
          <w:u w:val="single"/>
          <w:lang w:val="en-GB"/>
        </w:rPr>
      </w:pPr>
      <w:r w:rsidRPr="0063060C">
        <w:rPr>
          <w:color w:val="0070C0"/>
          <w:u w:val="single"/>
          <w:lang w:val="en-GB"/>
        </w:rPr>
        <w:t>(ACSBL087)</w:t>
      </w:r>
    </w:p>
    <w:p w14:paraId="4A524114" w14:textId="722A21F7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lastRenderedPageBreak/>
        <w:t>analysing the social implications and ethical uses of biotechnology, including plant and animal examples</w:t>
      </w:r>
    </w:p>
    <w:p w14:paraId="771FF962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0AF29E7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B6AB148" w14:textId="5565F70B" w:rsidR="0063060C" w:rsidRPr="0063060C" w:rsidRDefault="0063060C" w:rsidP="0063060C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2E7E950A" w14:textId="61BDF7A2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researching future directions of the use of biotechnology</w:t>
      </w:r>
    </w:p>
    <w:p w14:paraId="57B21287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7D9956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D7B211C" w14:textId="4FD1F384" w:rsidR="0063060C" w:rsidRPr="0063060C" w:rsidRDefault="0063060C" w:rsidP="0063060C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72FEDCFA" w14:textId="14E1DF94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evaluating the potential benefits for society of research using genetic technologies</w:t>
      </w:r>
    </w:p>
    <w:p w14:paraId="627D3ABD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94356D9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B73BF43" w14:textId="51A98DEA" w:rsidR="0063060C" w:rsidRPr="0063060C" w:rsidRDefault="0063060C" w:rsidP="0063060C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2CD111B1" w14:textId="60B0A137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63060C">
        <w:rPr>
          <w:color w:val="0070C0"/>
          <w:lang w:val="en-GB"/>
        </w:rPr>
        <w:t>evaluating the changes to the Earth’s biodiversity due to genetic techniques</w:t>
      </w:r>
    </w:p>
    <w:p w14:paraId="063257CB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5EC409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609CE28" w14:textId="43C333A4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4D92455B" w14:textId="78B87E50" w:rsidR="00E15BCA" w:rsidRPr="00905ACE" w:rsidRDefault="00905ACE" w:rsidP="00905ACE">
      <w:pPr>
        <w:pStyle w:val="Heading1"/>
        <w:spacing w:before="280"/>
        <w:rPr>
          <w:rStyle w:val="IntenseEmphasis"/>
          <w:sz w:val="24"/>
          <w:szCs w:val="24"/>
        </w:rPr>
      </w:pPr>
      <w:r w:rsidRPr="00905ACE">
        <w:rPr>
          <w:rStyle w:val="IntenseEmphasis"/>
          <w:sz w:val="24"/>
          <w:szCs w:val="24"/>
        </w:rPr>
        <w:t xml:space="preserve">3. </w:t>
      </w:r>
      <w:r w:rsidR="0063060C" w:rsidRPr="0063060C">
        <w:rPr>
          <w:b/>
          <w:bCs/>
          <w:i/>
          <w:iCs/>
          <w:sz w:val="24"/>
          <w:szCs w:val="24"/>
          <w:lang w:val="en-GB"/>
        </w:rPr>
        <w:t>Genetic Technologies</w:t>
      </w:r>
    </w:p>
    <w:p w14:paraId="7F7B849A" w14:textId="72033E15" w:rsidR="00E15BCA" w:rsidRPr="0063060C" w:rsidRDefault="00E15BCA" w:rsidP="0063060C">
      <w:pPr>
        <w:pStyle w:val="Heading1"/>
        <w:spacing w:before="280"/>
        <w:rPr>
          <w:rStyle w:val="IntenseEmphasis"/>
          <w:color w:val="BDB009"/>
          <w:sz w:val="24"/>
          <w:szCs w:val="24"/>
          <w:lang w:val="en-GB"/>
        </w:rPr>
      </w:pPr>
      <w:r w:rsidRPr="00905ACE">
        <w:rPr>
          <w:rStyle w:val="IntenseEmphasis"/>
          <w:color w:val="BDB009"/>
          <w:sz w:val="24"/>
          <w:szCs w:val="24"/>
        </w:rPr>
        <w:t xml:space="preserve">Inquiry question: </w:t>
      </w:r>
      <w:r w:rsidR="0063060C" w:rsidRPr="0063060C">
        <w:rPr>
          <w:b/>
          <w:bCs/>
          <w:i/>
          <w:iCs/>
          <w:color w:val="BDB009"/>
          <w:sz w:val="24"/>
          <w:szCs w:val="24"/>
          <w:lang w:val="en-GB"/>
        </w:rPr>
        <w:t>Does artificial manipulation of DNA have the potential to change populations</w:t>
      </w:r>
      <w:r w:rsidR="0063060C">
        <w:rPr>
          <w:b/>
          <w:bCs/>
          <w:i/>
          <w:iCs/>
          <w:color w:val="BDB009"/>
          <w:sz w:val="24"/>
          <w:szCs w:val="24"/>
          <w:lang w:val="en-GB"/>
        </w:rPr>
        <w:t xml:space="preserve"> </w:t>
      </w:r>
      <w:r w:rsidR="0063060C" w:rsidRPr="0063060C">
        <w:rPr>
          <w:b/>
          <w:bCs/>
          <w:i/>
          <w:iCs/>
          <w:color w:val="BDB009"/>
          <w:sz w:val="24"/>
          <w:szCs w:val="24"/>
          <w:lang w:val="en-GB"/>
        </w:rPr>
        <w:t>forever?</w:t>
      </w:r>
    </w:p>
    <w:p w14:paraId="2A5C718B" w14:textId="77777777" w:rsidR="00905ACE" w:rsidRDefault="00905ACE" w:rsidP="00E15BCA">
      <w:pPr>
        <w:rPr>
          <w:lang w:val="en-US"/>
        </w:rPr>
      </w:pPr>
    </w:p>
    <w:p w14:paraId="18187A2C" w14:textId="142731AA" w:rsidR="00E15BCA" w:rsidRPr="00905ACE" w:rsidRDefault="00905ACE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 xml:space="preserve">3.1 – </w:t>
      </w:r>
      <w:r w:rsidR="0063060C" w:rsidRPr="0063060C">
        <w:rPr>
          <w:color w:val="0070C0"/>
          <w:u w:val="single"/>
          <w:lang w:val="en-GB"/>
        </w:rPr>
        <w:t>investigate the uses and advantages of current genetic technologies that induce genetic change</w:t>
      </w:r>
    </w:p>
    <w:p w14:paraId="6727BB3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A4581F8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F0B7F84" w14:textId="5797FD41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50AF337F" w14:textId="113F7F0B" w:rsidR="00E15BCA" w:rsidRPr="00905ACE" w:rsidRDefault="00905ACE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 xml:space="preserve">3.2 – </w:t>
      </w:r>
      <w:r w:rsidR="0063060C" w:rsidRPr="0063060C">
        <w:rPr>
          <w:color w:val="0070C0"/>
          <w:u w:val="single"/>
          <w:lang w:val="en-GB"/>
        </w:rPr>
        <w:t>compare the processes and outcomes of reproductive technologies, including but not limited to:</w:t>
      </w:r>
    </w:p>
    <w:p w14:paraId="6C577304" w14:textId="3C3AE5CC" w:rsidR="00E15BCA" w:rsidRPr="00905ACE" w:rsidRDefault="0063060C" w:rsidP="00905ACE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63060C">
        <w:rPr>
          <w:color w:val="0070C0"/>
          <w:lang w:val="en-GB"/>
        </w:rPr>
        <w:t>artificial insemination</w:t>
      </w:r>
    </w:p>
    <w:p w14:paraId="3C769BA6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D3E05D9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DB1A387" w14:textId="05F325E3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71E43F29" w14:textId="4C24BC99" w:rsidR="00E15BCA" w:rsidRPr="00905ACE" w:rsidRDefault="0063060C" w:rsidP="00905ACE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63060C">
        <w:rPr>
          <w:color w:val="0070C0"/>
          <w:lang w:val="en-GB"/>
        </w:rPr>
        <w:t>artificial pollination</w:t>
      </w:r>
    </w:p>
    <w:p w14:paraId="189A3B5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FE33405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B514A40" w14:textId="7A4FA597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35E593BB" w14:textId="72011379" w:rsidR="00E15BCA" w:rsidRDefault="00905ACE" w:rsidP="00E15BCA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lastRenderedPageBreak/>
        <w:t xml:space="preserve">3.3 – </w:t>
      </w:r>
      <w:r w:rsidR="0063060C" w:rsidRPr="0063060C">
        <w:rPr>
          <w:color w:val="0070C0"/>
          <w:u w:val="single"/>
          <w:lang w:val="en-GB"/>
        </w:rPr>
        <w:t>investigate and assess the effectiveness of cloning, including but not limited to:</w:t>
      </w:r>
    </w:p>
    <w:p w14:paraId="2E550D22" w14:textId="6D442521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63060C">
        <w:rPr>
          <w:color w:val="0070C0"/>
          <w:lang w:val="en-GB"/>
        </w:rPr>
        <w:t>whole organism cloning</w:t>
      </w:r>
    </w:p>
    <w:p w14:paraId="28F8072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E3688CE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B578E39" w14:textId="0411B7DE" w:rsidR="00905ACE" w:rsidRDefault="00905ACE" w:rsidP="00E15BCA">
      <w:pPr>
        <w:rPr>
          <w:lang w:val="en-US"/>
        </w:rPr>
      </w:pPr>
      <w:r>
        <w:rPr>
          <w:lang w:val="en-US"/>
        </w:rPr>
        <w:t>Insert summarized notes here….</w:t>
      </w:r>
    </w:p>
    <w:p w14:paraId="7DBF678D" w14:textId="77777777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gene cloning</w:t>
      </w:r>
    </w:p>
    <w:p w14:paraId="1B65ACF0" w14:textId="5E805EBD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6A833ED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DDCE28B" w14:textId="77777777" w:rsidR="0063060C" w:rsidRPr="00905ACE" w:rsidRDefault="0063060C" w:rsidP="0063060C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36C7706D" w14:textId="77777777" w:rsidR="0063060C" w:rsidRPr="00905ACE" w:rsidRDefault="0063060C" w:rsidP="00E15BCA">
      <w:pPr>
        <w:rPr>
          <w:u w:val="single"/>
          <w:lang w:val="en-US"/>
        </w:rPr>
      </w:pPr>
    </w:p>
    <w:p w14:paraId="03192BCF" w14:textId="314468BC" w:rsidR="00E15BCA" w:rsidRPr="0063060C" w:rsidRDefault="00905ACE" w:rsidP="0063060C">
      <w:pPr>
        <w:pStyle w:val="ListParagraph"/>
        <w:numPr>
          <w:ilvl w:val="1"/>
          <w:numId w:val="25"/>
        </w:numPr>
        <w:rPr>
          <w:color w:val="0070C0"/>
          <w:u w:val="single"/>
          <w:lang w:val="en-GB"/>
        </w:rPr>
      </w:pPr>
      <w:r w:rsidRPr="0063060C">
        <w:rPr>
          <w:color w:val="0070C0"/>
          <w:u w:val="single"/>
          <w:lang w:val="en-US"/>
        </w:rPr>
        <w:t xml:space="preserve">– </w:t>
      </w:r>
      <w:r w:rsidR="0063060C" w:rsidRPr="0063060C">
        <w:rPr>
          <w:color w:val="0070C0"/>
          <w:u w:val="single"/>
          <w:lang w:val="en-GB"/>
        </w:rPr>
        <w:t>describe techniques and applications used in recombinant DNA technology, for example:</w:t>
      </w:r>
    </w:p>
    <w:p w14:paraId="1173EDE7" w14:textId="019AF8B8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the development of transgenic organisms in agricultural and medical applications (ACSBL087)</w:t>
      </w:r>
    </w:p>
    <w:p w14:paraId="0F2C7688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7CC0504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9B63C19" w14:textId="28E93A7A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65169782" w14:textId="77777777" w:rsidR="0063060C" w:rsidRPr="0063060C" w:rsidRDefault="00905ACE" w:rsidP="0063060C">
      <w:pPr>
        <w:rPr>
          <w:color w:val="0070C0"/>
          <w:u w:val="single"/>
          <w:lang w:val="en-GB"/>
        </w:rPr>
      </w:pPr>
      <w:r w:rsidRPr="00905ACE">
        <w:rPr>
          <w:color w:val="0070C0"/>
          <w:u w:val="single"/>
          <w:lang w:val="en-US"/>
        </w:rPr>
        <w:t xml:space="preserve">3.5 – </w:t>
      </w:r>
      <w:r w:rsidR="0063060C" w:rsidRPr="0063060C">
        <w:rPr>
          <w:color w:val="0070C0"/>
          <w:u w:val="single"/>
          <w:lang w:val="en-GB"/>
        </w:rPr>
        <w:t>evaluate the benefits of using genetic technologies in agricultural, medical and industrial</w:t>
      </w:r>
    </w:p>
    <w:p w14:paraId="77B24D8E" w14:textId="2EBF3922" w:rsidR="00E15BCA" w:rsidRPr="00905ACE" w:rsidRDefault="0063060C" w:rsidP="0063060C">
      <w:pPr>
        <w:rPr>
          <w:color w:val="0070C0"/>
          <w:u w:val="single"/>
          <w:lang w:val="en-US"/>
        </w:rPr>
      </w:pPr>
      <w:r w:rsidRPr="0063060C">
        <w:rPr>
          <w:color w:val="0070C0"/>
          <w:u w:val="single"/>
          <w:lang w:val="en-GB"/>
        </w:rPr>
        <w:t>applications (ACSBL086)</w:t>
      </w:r>
    </w:p>
    <w:p w14:paraId="134530B0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0698489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03B2D62" w14:textId="3DE9AD4F" w:rsidR="00905ACE" w:rsidRPr="0063060C" w:rsidRDefault="00905ACE" w:rsidP="00E15BCA">
      <w:pPr>
        <w:rPr>
          <w:lang w:val="en-US"/>
        </w:rPr>
      </w:pPr>
      <w:r>
        <w:rPr>
          <w:lang w:val="en-US"/>
        </w:rPr>
        <w:t>Insert summarized notes here….</w:t>
      </w:r>
    </w:p>
    <w:p w14:paraId="7107120B" w14:textId="1B3B6C3A" w:rsidR="00E15BCA" w:rsidRPr="001805F3" w:rsidRDefault="00905ACE" w:rsidP="00E15BCA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 xml:space="preserve">3.6 – </w:t>
      </w:r>
      <w:r w:rsidR="0063060C" w:rsidRPr="0063060C">
        <w:rPr>
          <w:color w:val="0070C0"/>
          <w:u w:val="single"/>
          <w:lang w:val="en-GB"/>
        </w:rPr>
        <w:t>evaluate the effect on biodiversity of using biotechnology in agriculture</w:t>
      </w:r>
    </w:p>
    <w:p w14:paraId="0C999C46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C0CD050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E689142" w14:textId="12A097AF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400AC1F8" w14:textId="4B71B771" w:rsidR="0063060C" w:rsidRPr="0063060C" w:rsidRDefault="00905ACE" w:rsidP="0063060C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3.7 – </w:t>
      </w:r>
      <w:proofErr w:type="spellStart"/>
      <w:r w:rsidR="0063060C">
        <w:rPr>
          <w:color w:val="0070C0"/>
          <w:u w:val="single"/>
          <w:lang w:val="en-US"/>
        </w:rPr>
        <w:t>i</w:t>
      </w:r>
      <w:r w:rsidR="0063060C" w:rsidRPr="0063060C">
        <w:rPr>
          <w:color w:val="0070C0"/>
          <w:u w:val="single"/>
          <w:lang w:val="en-GB"/>
        </w:rPr>
        <w:t>nterpret</w:t>
      </w:r>
      <w:proofErr w:type="spellEnd"/>
      <w:r w:rsidR="0063060C" w:rsidRPr="0063060C">
        <w:rPr>
          <w:color w:val="0070C0"/>
          <w:u w:val="single"/>
          <w:lang w:val="en-GB"/>
        </w:rPr>
        <w:t xml:space="preserve"> a range of secondary sources to assess the influence of social, economic, and cultural</w:t>
      </w:r>
    </w:p>
    <w:p w14:paraId="1E6F9A93" w14:textId="77777777" w:rsidR="0063060C" w:rsidRDefault="0063060C" w:rsidP="0063060C">
      <w:pPr>
        <w:rPr>
          <w:color w:val="0070C0"/>
          <w:u w:val="single"/>
          <w:lang w:val="en-GB"/>
        </w:rPr>
      </w:pPr>
      <w:r w:rsidRPr="0063060C">
        <w:rPr>
          <w:color w:val="0070C0"/>
          <w:u w:val="single"/>
          <w:lang w:val="en-GB"/>
        </w:rPr>
        <w:t>contexts on a range of biotechnologies</w:t>
      </w:r>
    </w:p>
    <w:p w14:paraId="0D7F55B0" w14:textId="51E37796" w:rsidR="00905ACE" w:rsidRPr="004932AE" w:rsidRDefault="00905ACE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906FE00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B260AF6" w14:textId="4C4B47A0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38DDA259" w14:textId="29A9FF88" w:rsidR="00905ACE" w:rsidRDefault="00905ACE" w:rsidP="00905ACE">
      <w:pPr>
        <w:rPr>
          <w:lang w:val="en-US"/>
        </w:rPr>
      </w:pPr>
    </w:p>
    <w:p w14:paraId="79BCDE04" w14:textId="5D9E48F2" w:rsidR="00905ACE" w:rsidRDefault="00905ACE" w:rsidP="00905ACE">
      <w:pPr>
        <w:rPr>
          <w:lang w:val="en-US"/>
        </w:rPr>
      </w:pPr>
    </w:p>
    <w:p w14:paraId="1C6151BE" w14:textId="5C89BA17" w:rsidR="00905ACE" w:rsidRDefault="00905ACE" w:rsidP="00905ACE">
      <w:pPr>
        <w:rPr>
          <w:lang w:val="en-US"/>
        </w:rPr>
      </w:pPr>
    </w:p>
    <w:p w14:paraId="2AB4FCEB" w14:textId="7C5780CF" w:rsidR="00905ACE" w:rsidRDefault="00905ACE" w:rsidP="00905ACE">
      <w:pPr>
        <w:rPr>
          <w:lang w:val="en-US"/>
        </w:rPr>
      </w:pPr>
    </w:p>
    <w:p w14:paraId="43F5834E" w14:textId="4EC511B0" w:rsidR="00905ACE" w:rsidRDefault="00905ACE" w:rsidP="00905ACE">
      <w:pPr>
        <w:rPr>
          <w:lang w:val="en-US"/>
        </w:rPr>
      </w:pPr>
    </w:p>
    <w:p w14:paraId="7944722A" w14:textId="51DC9E4E" w:rsidR="00905ACE" w:rsidRDefault="00905ACE" w:rsidP="00905ACE">
      <w:pPr>
        <w:rPr>
          <w:lang w:val="en-US"/>
        </w:rPr>
      </w:pPr>
    </w:p>
    <w:p w14:paraId="17B209A7" w14:textId="2429140D" w:rsidR="00905ACE" w:rsidRDefault="00905ACE" w:rsidP="00905ACE">
      <w:pPr>
        <w:rPr>
          <w:lang w:val="en-US"/>
        </w:rPr>
      </w:pPr>
    </w:p>
    <w:p w14:paraId="31F987E5" w14:textId="29EB6C95" w:rsidR="00905ACE" w:rsidRDefault="0063060C" w:rsidP="00F51DD1">
      <w:pPr>
        <w:pStyle w:val="Title"/>
        <w:rPr>
          <w:lang w:val="en-US"/>
        </w:rPr>
      </w:pPr>
      <w:r w:rsidRPr="0063060C">
        <w:rPr>
          <w:lang w:val="en-GB"/>
        </w:rPr>
        <w:t>Infectious Disease</w:t>
      </w:r>
    </w:p>
    <w:p w14:paraId="2FA974F9" w14:textId="179EE61E" w:rsidR="00905ACE" w:rsidRPr="00F51DD1" w:rsidRDefault="00F51DD1" w:rsidP="00F51DD1">
      <w:pPr>
        <w:pStyle w:val="Heading1"/>
        <w:spacing w:before="280"/>
        <w:rPr>
          <w:rStyle w:val="IntenseEmphasis"/>
          <w:sz w:val="24"/>
          <w:szCs w:val="24"/>
        </w:rPr>
      </w:pPr>
      <w:r w:rsidRPr="00F51DD1">
        <w:rPr>
          <w:rStyle w:val="IntenseEmphasis"/>
          <w:sz w:val="24"/>
          <w:szCs w:val="24"/>
        </w:rPr>
        <w:t xml:space="preserve">1. </w:t>
      </w:r>
      <w:r w:rsidR="0063060C" w:rsidRPr="0063060C">
        <w:rPr>
          <w:b/>
          <w:bCs/>
          <w:i/>
          <w:iCs/>
          <w:sz w:val="24"/>
          <w:szCs w:val="24"/>
          <w:lang w:val="en-GB"/>
        </w:rPr>
        <w:t>Causes of Infectious Disease</w:t>
      </w:r>
    </w:p>
    <w:p w14:paraId="12F9435C" w14:textId="2C506085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 xml:space="preserve">Inquiry question: </w:t>
      </w:r>
      <w:r w:rsidR="0063060C" w:rsidRPr="0063060C">
        <w:rPr>
          <w:b/>
          <w:bCs/>
          <w:i/>
          <w:iCs/>
          <w:color w:val="BDB009"/>
          <w:sz w:val="24"/>
          <w:szCs w:val="24"/>
          <w:lang w:val="en-GB"/>
        </w:rPr>
        <w:t>How are diseases transmitted?</w:t>
      </w:r>
    </w:p>
    <w:p w14:paraId="659C4692" w14:textId="77777777" w:rsidR="00F51DD1" w:rsidRPr="008E0F72" w:rsidRDefault="00F51DD1" w:rsidP="00905ACE">
      <w:pPr>
        <w:rPr>
          <w:color w:val="0070C0"/>
        </w:rPr>
      </w:pPr>
    </w:p>
    <w:p w14:paraId="4E484C35" w14:textId="77777777" w:rsidR="0063060C" w:rsidRPr="0063060C" w:rsidRDefault="00F51DD1" w:rsidP="0063060C">
      <w:pPr>
        <w:rPr>
          <w:color w:val="0070C0"/>
          <w:u w:val="single"/>
          <w:lang w:val="en-GB"/>
        </w:rPr>
      </w:pPr>
      <w:r w:rsidRPr="008E0F72">
        <w:rPr>
          <w:color w:val="0070C0"/>
          <w:u w:val="single"/>
        </w:rPr>
        <w:t xml:space="preserve">1.1 – </w:t>
      </w:r>
      <w:r w:rsidR="0063060C" w:rsidRPr="0063060C">
        <w:rPr>
          <w:color w:val="0070C0"/>
          <w:u w:val="single"/>
          <w:lang w:val="en-GB"/>
        </w:rPr>
        <w:t>describe a variety of infectious diseases caused by pathogens, including microorganisms,</w:t>
      </w:r>
    </w:p>
    <w:p w14:paraId="46A065BE" w14:textId="77777777" w:rsidR="0063060C" w:rsidRPr="0063060C" w:rsidRDefault="0063060C" w:rsidP="0063060C">
      <w:pPr>
        <w:rPr>
          <w:color w:val="0070C0"/>
          <w:u w:val="single"/>
          <w:lang w:val="en-GB"/>
        </w:rPr>
      </w:pPr>
      <w:proofErr w:type="spellStart"/>
      <w:r w:rsidRPr="0063060C">
        <w:rPr>
          <w:color w:val="0070C0"/>
          <w:u w:val="single"/>
          <w:lang w:val="en-GB"/>
        </w:rPr>
        <w:t>macroorganisms</w:t>
      </w:r>
      <w:proofErr w:type="spellEnd"/>
      <w:r w:rsidRPr="0063060C">
        <w:rPr>
          <w:color w:val="0070C0"/>
          <w:u w:val="single"/>
          <w:lang w:val="en-GB"/>
        </w:rPr>
        <w:t xml:space="preserve"> and non-cellular pathogens, and collect primary and secondary-sourced data</w:t>
      </w:r>
    </w:p>
    <w:p w14:paraId="126C17B9" w14:textId="77777777" w:rsidR="0063060C" w:rsidRPr="0063060C" w:rsidRDefault="0063060C" w:rsidP="0063060C">
      <w:pPr>
        <w:rPr>
          <w:color w:val="0070C0"/>
          <w:u w:val="single"/>
          <w:lang w:val="en-GB"/>
        </w:rPr>
      </w:pPr>
      <w:r w:rsidRPr="0063060C">
        <w:rPr>
          <w:color w:val="0070C0"/>
          <w:u w:val="single"/>
          <w:lang w:val="en-GB"/>
        </w:rPr>
        <w:t>and information relating to disease transmission, including: (ACSBL097, ACSBL098, ACSBL116,</w:t>
      </w:r>
    </w:p>
    <w:p w14:paraId="3155658F" w14:textId="57D6C4AF" w:rsidR="00905ACE" w:rsidRPr="008E0F72" w:rsidRDefault="0063060C" w:rsidP="0063060C">
      <w:pPr>
        <w:rPr>
          <w:color w:val="0070C0"/>
          <w:u w:val="single"/>
          <w:lang w:val="en-US"/>
        </w:rPr>
      </w:pPr>
      <w:r w:rsidRPr="0063060C">
        <w:rPr>
          <w:color w:val="0070C0"/>
          <w:u w:val="single"/>
          <w:lang w:val="en-GB"/>
        </w:rPr>
        <w:t>ACSBL117)</w:t>
      </w:r>
    </w:p>
    <w:p w14:paraId="02ABB26F" w14:textId="77777777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classifying different pathogens that cause disease in plants and animals (ACSBL117)</w:t>
      </w:r>
    </w:p>
    <w:p w14:paraId="649F8D72" w14:textId="70839302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8023836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8335BBD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0684EAF2" w14:textId="77777777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investigating the transmission of a disease during an epidemic</w:t>
      </w:r>
    </w:p>
    <w:p w14:paraId="1D500B72" w14:textId="483DD0ED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2D3D41B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37CD26C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099B7B33" w14:textId="20AF7686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design and conduct a practical investigation relating to the microbial testing of water or foo</w:t>
      </w:r>
      <w:r>
        <w:rPr>
          <w:color w:val="0070C0"/>
          <w:lang w:val="en-GB"/>
        </w:rPr>
        <w:t xml:space="preserve">d </w:t>
      </w:r>
      <w:r w:rsidRPr="0063060C">
        <w:rPr>
          <w:color w:val="0070C0"/>
          <w:lang w:val="en-GB"/>
        </w:rPr>
        <w:t>samples</w:t>
      </w:r>
    </w:p>
    <w:p w14:paraId="524CFDAA" w14:textId="0C4336D7" w:rsidR="001805F3" w:rsidRPr="004932AE" w:rsidRDefault="001805F3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EAC4450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1C59DEE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613D463C" w14:textId="4AEBB26E" w:rsidR="00905ACE" w:rsidRPr="0063060C" w:rsidRDefault="0063060C" w:rsidP="0063060C">
      <w:pPr>
        <w:pStyle w:val="ListParagraph"/>
        <w:numPr>
          <w:ilvl w:val="0"/>
          <w:numId w:val="10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investigate modes of transmission of infectious diseases, including direct contact, indirect</w:t>
      </w:r>
      <w:r>
        <w:rPr>
          <w:color w:val="0070C0"/>
          <w:lang w:val="en-GB"/>
        </w:rPr>
        <w:t xml:space="preserve"> </w:t>
      </w:r>
      <w:r w:rsidRPr="0063060C">
        <w:rPr>
          <w:color w:val="0070C0"/>
          <w:lang w:val="en-GB"/>
        </w:rPr>
        <w:t>contact and vector transmission</w:t>
      </w:r>
    </w:p>
    <w:p w14:paraId="0FBB05D0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4DABF67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50EB178" w14:textId="0158F251" w:rsidR="001805F3" w:rsidRP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30B5244E" w14:textId="303EA48C" w:rsidR="001805F3" w:rsidRDefault="001805F3" w:rsidP="001805F3">
      <w:pPr>
        <w:rPr>
          <w:lang w:val="en-US"/>
        </w:rPr>
      </w:pPr>
    </w:p>
    <w:p w14:paraId="2180F62F" w14:textId="77777777" w:rsidR="0063060C" w:rsidRPr="0063060C" w:rsidRDefault="00F51DD1" w:rsidP="0063060C">
      <w:pPr>
        <w:rPr>
          <w:color w:val="0070C0"/>
          <w:u w:val="single"/>
          <w:lang w:val="en-GB"/>
        </w:rPr>
      </w:pPr>
      <w:r w:rsidRPr="008E0F72">
        <w:rPr>
          <w:color w:val="0070C0"/>
          <w:u w:val="single"/>
          <w:lang w:val="en-US"/>
        </w:rPr>
        <w:t xml:space="preserve">1.2 - </w:t>
      </w:r>
      <w:r w:rsidR="0063060C" w:rsidRPr="0063060C">
        <w:rPr>
          <w:color w:val="0070C0"/>
          <w:u w:val="single"/>
          <w:lang w:val="en-GB"/>
        </w:rPr>
        <w:t>investigate the work of Robert Koch and Louis Pasteur, to explain the causes and transmission of</w:t>
      </w:r>
    </w:p>
    <w:p w14:paraId="20608688" w14:textId="6B712FA8" w:rsidR="00905ACE" w:rsidRPr="008E0F72" w:rsidRDefault="0063060C" w:rsidP="0063060C">
      <w:pPr>
        <w:rPr>
          <w:color w:val="0070C0"/>
          <w:u w:val="single"/>
          <w:lang w:val="en-US"/>
        </w:rPr>
      </w:pPr>
      <w:r w:rsidRPr="0063060C">
        <w:rPr>
          <w:color w:val="0070C0"/>
          <w:u w:val="single"/>
          <w:lang w:val="en-GB"/>
        </w:rPr>
        <w:t>infectious diseases, including:</w:t>
      </w:r>
    </w:p>
    <w:p w14:paraId="3215D4A4" w14:textId="7191A592" w:rsidR="00905ACE" w:rsidRDefault="0063060C" w:rsidP="008E0F72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63060C">
        <w:rPr>
          <w:color w:val="0070C0"/>
          <w:lang w:val="en-GB"/>
        </w:rPr>
        <w:t>Koch’s postulates</w:t>
      </w:r>
    </w:p>
    <w:p w14:paraId="7FD37527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lastRenderedPageBreak/>
        <w:t>Key word: definition</w:t>
      </w:r>
      <w:r w:rsidRPr="004932AE">
        <w:rPr>
          <w:color w:val="FF0000"/>
          <w:lang w:val="en-US"/>
        </w:rPr>
        <w:t>…</w:t>
      </w:r>
    </w:p>
    <w:p w14:paraId="6E4243A3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F29C8C2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0A8B6B20" w14:textId="2F8FDDC0" w:rsidR="00905ACE" w:rsidRDefault="0063060C" w:rsidP="008E0F72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63060C">
        <w:rPr>
          <w:color w:val="0070C0"/>
          <w:lang w:val="en-GB"/>
        </w:rPr>
        <w:t>Pasteur’s experiments on microbial contamination</w:t>
      </w:r>
    </w:p>
    <w:p w14:paraId="34DAEBBF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D92DAD9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5E29638" w14:textId="09521E45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721D8C23" w14:textId="729614D8" w:rsidR="0063060C" w:rsidRPr="0063060C" w:rsidRDefault="0063060C" w:rsidP="0063060C">
      <w:pPr>
        <w:pStyle w:val="ListParagraph"/>
        <w:numPr>
          <w:ilvl w:val="1"/>
          <w:numId w:val="24"/>
        </w:numPr>
        <w:rPr>
          <w:color w:val="0070C0"/>
          <w:u w:val="single"/>
          <w:lang w:val="en-GB"/>
        </w:rPr>
      </w:pPr>
      <w:r w:rsidRPr="0063060C">
        <w:rPr>
          <w:color w:val="0070C0"/>
          <w:u w:val="single"/>
          <w:lang w:val="en-US"/>
        </w:rPr>
        <w:t xml:space="preserve">- </w:t>
      </w:r>
      <w:r w:rsidRPr="0063060C">
        <w:rPr>
          <w:color w:val="0070C0"/>
          <w:u w:val="single"/>
          <w:lang w:val="en-GB"/>
        </w:rPr>
        <w:t>assess the causes and effects of diseases on agricultural production, including but not limited to:</w:t>
      </w:r>
    </w:p>
    <w:p w14:paraId="265547B9" w14:textId="58B6EF21" w:rsid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plant diseases</w:t>
      </w:r>
    </w:p>
    <w:p w14:paraId="25505C8F" w14:textId="77777777" w:rsidR="0063060C" w:rsidRPr="0063060C" w:rsidRDefault="0063060C" w:rsidP="0063060C">
      <w:pPr>
        <w:rPr>
          <w:color w:val="FF0000"/>
          <w:lang w:val="en-US"/>
        </w:rPr>
      </w:pPr>
      <w:r w:rsidRPr="0063060C">
        <w:rPr>
          <w:color w:val="FF0000"/>
          <w:lang w:val="en-US"/>
        </w:rPr>
        <w:t>Key word: definition…</w:t>
      </w:r>
    </w:p>
    <w:p w14:paraId="16FBA208" w14:textId="77777777" w:rsidR="0063060C" w:rsidRPr="0063060C" w:rsidRDefault="0063060C" w:rsidP="0063060C">
      <w:pPr>
        <w:rPr>
          <w:color w:val="FF0000"/>
          <w:lang w:val="en-US"/>
        </w:rPr>
      </w:pPr>
      <w:r w:rsidRPr="0063060C">
        <w:rPr>
          <w:color w:val="FF0000"/>
          <w:lang w:val="en-US"/>
        </w:rPr>
        <w:t>Key word: definition…</w:t>
      </w:r>
    </w:p>
    <w:p w14:paraId="7D00A75E" w14:textId="587472E1" w:rsidR="0063060C" w:rsidRPr="0063060C" w:rsidRDefault="0063060C" w:rsidP="0063060C">
      <w:pPr>
        <w:rPr>
          <w:lang w:val="en-US"/>
        </w:rPr>
      </w:pPr>
      <w:r w:rsidRPr="0063060C">
        <w:rPr>
          <w:lang w:val="en-US"/>
        </w:rPr>
        <w:t>Insert summarized notes here….</w:t>
      </w:r>
    </w:p>
    <w:p w14:paraId="3AF49C1D" w14:textId="2DBA21FF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animal diseases</w:t>
      </w:r>
    </w:p>
    <w:p w14:paraId="4852F783" w14:textId="238B8832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1EE43D8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CAD747C" w14:textId="325EC8AB" w:rsidR="0063060C" w:rsidRDefault="0063060C" w:rsidP="0063060C">
      <w:pPr>
        <w:rPr>
          <w:lang w:val="en-US"/>
        </w:rPr>
      </w:pPr>
      <w:r>
        <w:rPr>
          <w:lang w:val="en-US"/>
        </w:rPr>
        <w:t>Insert summarized notes here….</w:t>
      </w:r>
    </w:p>
    <w:p w14:paraId="79451418" w14:textId="6A20E3F6" w:rsidR="0063060C" w:rsidRDefault="0063060C" w:rsidP="0063060C">
      <w:pPr>
        <w:rPr>
          <w:lang w:val="en-US"/>
        </w:rPr>
      </w:pPr>
    </w:p>
    <w:p w14:paraId="5AADFFC3" w14:textId="03A6E4A6" w:rsidR="0063060C" w:rsidRPr="0063060C" w:rsidRDefault="0063060C" w:rsidP="0063060C">
      <w:pPr>
        <w:rPr>
          <w:color w:val="0070C0"/>
          <w:u w:val="single"/>
          <w:lang w:val="en-GB"/>
        </w:rPr>
      </w:pPr>
      <w:r>
        <w:rPr>
          <w:color w:val="0070C0"/>
          <w:u w:val="single"/>
          <w:lang w:val="en-US"/>
        </w:rPr>
        <w:t>1.3</w:t>
      </w:r>
      <w:r w:rsidRPr="0063060C">
        <w:rPr>
          <w:color w:val="0070C0"/>
          <w:u w:val="single"/>
          <w:lang w:val="en-US"/>
        </w:rPr>
        <w:t xml:space="preserve">- </w:t>
      </w:r>
      <w:r w:rsidRPr="0063060C">
        <w:rPr>
          <w:color w:val="0070C0"/>
          <w:u w:val="single"/>
          <w:lang w:val="en-GB"/>
        </w:rPr>
        <w:t>compare the adaptations of different pathogens that facilitate their entry into and transmission between hosts (ACSBL118)</w:t>
      </w:r>
    </w:p>
    <w:p w14:paraId="50F97B87" w14:textId="77777777" w:rsidR="0063060C" w:rsidRPr="0063060C" w:rsidRDefault="0063060C" w:rsidP="0063060C">
      <w:pPr>
        <w:rPr>
          <w:color w:val="FF0000"/>
          <w:lang w:val="en-US"/>
        </w:rPr>
      </w:pPr>
      <w:r w:rsidRPr="0063060C">
        <w:rPr>
          <w:color w:val="FF0000"/>
          <w:lang w:val="en-US"/>
        </w:rPr>
        <w:t>Key word: definition…</w:t>
      </w:r>
    </w:p>
    <w:p w14:paraId="0E04D618" w14:textId="77777777" w:rsidR="0063060C" w:rsidRPr="0063060C" w:rsidRDefault="0063060C" w:rsidP="0063060C">
      <w:pPr>
        <w:rPr>
          <w:color w:val="FF0000"/>
          <w:lang w:val="en-US"/>
        </w:rPr>
      </w:pPr>
      <w:r w:rsidRPr="0063060C">
        <w:rPr>
          <w:color w:val="FF0000"/>
          <w:lang w:val="en-US"/>
        </w:rPr>
        <w:t>Key word: definition…</w:t>
      </w:r>
    </w:p>
    <w:p w14:paraId="6A960758" w14:textId="77777777" w:rsidR="0063060C" w:rsidRPr="0063060C" w:rsidRDefault="0063060C" w:rsidP="0063060C">
      <w:pPr>
        <w:rPr>
          <w:lang w:val="en-US"/>
        </w:rPr>
      </w:pPr>
      <w:r w:rsidRPr="0063060C">
        <w:rPr>
          <w:lang w:val="en-US"/>
        </w:rPr>
        <w:t>Insert summarized notes here….</w:t>
      </w:r>
    </w:p>
    <w:p w14:paraId="0AD64F54" w14:textId="77777777" w:rsidR="0063060C" w:rsidRPr="0063060C" w:rsidRDefault="0063060C" w:rsidP="0063060C">
      <w:pPr>
        <w:rPr>
          <w:lang w:val="en-GB"/>
        </w:rPr>
      </w:pPr>
    </w:p>
    <w:p w14:paraId="16C6DA13" w14:textId="5F50CA16" w:rsidR="00905ACE" w:rsidRPr="00F51DD1" w:rsidRDefault="008E0F72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t xml:space="preserve">2. </w:t>
      </w:r>
      <w:r w:rsidR="0063060C" w:rsidRPr="0063060C">
        <w:rPr>
          <w:b/>
          <w:bCs/>
          <w:i/>
          <w:iCs/>
          <w:sz w:val="24"/>
          <w:szCs w:val="24"/>
          <w:lang w:val="en-GB"/>
        </w:rPr>
        <w:t>Responses to Pathogens</w:t>
      </w:r>
    </w:p>
    <w:p w14:paraId="65A8B9A8" w14:textId="28EA51D9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 xml:space="preserve">Inquiry question: </w:t>
      </w:r>
      <w:r w:rsidR="0063060C" w:rsidRPr="0063060C">
        <w:rPr>
          <w:b/>
          <w:bCs/>
          <w:i/>
          <w:iCs/>
          <w:color w:val="BDB009"/>
          <w:sz w:val="24"/>
          <w:szCs w:val="24"/>
          <w:lang w:val="en-GB"/>
        </w:rPr>
        <w:t>How does a plant or animal respond to infection?</w:t>
      </w:r>
    </w:p>
    <w:p w14:paraId="50F42842" w14:textId="77777777" w:rsidR="008E0F72" w:rsidRDefault="008E0F72" w:rsidP="00905ACE">
      <w:pPr>
        <w:rPr>
          <w:lang w:val="en-US"/>
        </w:rPr>
      </w:pPr>
    </w:p>
    <w:p w14:paraId="55E8885C" w14:textId="77777777" w:rsidR="0063060C" w:rsidRPr="0063060C" w:rsidRDefault="008E0F72" w:rsidP="0063060C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2.1 – </w:t>
      </w:r>
      <w:r w:rsidR="0063060C" w:rsidRPr="0063060C">
        <w:rPr>
          <w:color w:val="0070C0"/>
          <w:u w:val="single"/>
          <w:lang w:val="en-GB"/>
        </w:rPr>
        <w:t>investigate the response of a named Australian plant to a named pathogen through practical</w:t>
      </w:r>
    </w:p>
    <w:p w14:paraId="4D5FFEB8" w14:textId="54C41BD2" w:rsidR="00905ACE" w:rsidRPr="001805F3" w:rsidRDefault="0063060C" w:rsidP="0063060C">
      <w:pPr>
        <w:rPr>
          <w:color w:val="0070C0"/>
          <w:u w:val="single"/>
          <w:lang w:val="en-US"/>
        </w:rPr>
      </w:pPr>
      <w:r w:rsidRPr="0063060C">
        <w:rPr>
          <w:color w:val="0070C0"/>
          <w:u w:val="single"/>
          <w:lang w:val="en-GB"/>
        </w:rPr>
        <w:t>and/or secondary-sourced investigation, for example:</w:t>
      </w:r>
    </w:p>
    <w:p w14:paraId="76BBC2A4" w14:textId="47FBB12A" w:rsidR="00905ACE" w:rsidRDefault="0063060C" w:rsidP="001805F3">
      <w:pPr>
        <w:pStyle w:val="ListParagraph"/>
        <w:numPr>
          <w:ilvl w:val="0"/>
          <w:numId w:val="15"/>
        </w:numPr>
        <w:rPr>
          <w:color w:val="0070C0"/>
          <w:lang w:val="en-US"/>
        </w:rPr>
      </w:pPr>
      <w:r w:rsidRPr="0063060C">
        <w:rPr>
          <w:color w:val="0070C0"/>
          <w:lang w:val="en-GB"/>
        </w:rPr>
        <w:t>fungal pathogens</w:t>
      </w:r>
    </w:p>
    <w:p w14:paraId="51B3044C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BB8B90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7EA4702" w14:textId="0D28DB28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736C41C1" w14:textId="1B237A1C" w:rsidR="001805F3" w:rsidRDefault="001805F3" w:rsidP="001805F3">
      <w:pPr>
        <w:rPr>
          <w:lang w:val="en-US"/>
        </w:rPr>
      </w:pPr>
    </w:p>
    <w:p w14:paraId="3B10345A" w14:textId="77B532AA" w:rsidR="001805F3" w:rsidRDefault="001805F3" w:rsidP="001805F3">
      <w:pPr>
        <w:rPr>
          <w:lang w:val="en-US"/>
        </w:rPr>
      </w:pPr>
    </w:p>
    <w:p w14:paraId="7D659904" w14:textId="77777777" w:rsidR="001805F3" w:rsidRPr="001805F3" w:rsidRDefault="001805F3" w:rsidP="001805F3">
      <w:pPr>
        <w:rPr>
          <w:color w:val="0070C0"/>
          <w:lang w:val="en-US"/>
        </w:rPr>
      </w:pPr>
    </w:p>
    <w:p w14:paraId="1C26F9B4" w14:textId="7928533C" w:rsidR="00905ACE" w:rsidRDefault="0063060C" w:rsidP="001805F3">
      <w:pPr>
        <w:pStyle w:val="ListParagraph"/>
        <w:numPr>
          <w:ilvl w:val="0"/>
          <w:numId w:val="15"/>
        </w:numPr>
        <w:rPr>
          <w:color w:val="0070C0"/>
          <w:lang w:val="en-US"/>
        </w:rPr>
      </w:pPr>
      <w:r w:rsidRPr="0063060C">
        <w:rPr>
          <w:color w:val="0070C0"/>
          <w:lang w:val="en-GB"/>
        </w:rPr>
        <w:t>viral pathogens</w:t>
      </w:r>
    </w:p>
    <w:p w14:paraId="42A1270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B62A0C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5E59A0" w14:textId="51BE50A6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60894A36" w14:textId="77777777" w:rsidR="0063060C" w:rsidRPr="0063060C" w:rsidRDefault="008E0F72" w:rsidP="0063060C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2.2 – </w:t>
      </w:r>
      <w:r w:rsidR="0063060C" w:rsidRPr="0063060C">
        <w:rPr>
          <w:color w:val="0070C0"/>
          <w:u w:val="single"/>
          <w:lang w:val="en-GB"/>
        </w:rPr>
        <w:t>analyse responses to the presence of pathogens by assessing the physical and chemical</w:t>
      </w:r>
    </w:p>
    <w:p w14:paraId="1BEF340F" w14:textId="23FBEB43" w:rsidR="00905ACE" w:rsidRPr="0063060C" w:rsidRDefault="0063060C" w:rsidP="0063060C">
      <w:pPr>
        <w:rPr>
          <w:color w:val="0070C0"/>
          <w:u w:val="single"/>
          <w:lang w:val="en-GB"/>
        </w:rPr>
      </w:pPr>
      <w:r w:rsidRPr="0063060C">
        <w:rPr>
          <w:color w:val="0070C0"/>
          <w:u w:val="single"/>
          <w:lang w:val="en-GB"/>
        </w:rPr>
        <w:t xml:space="preserve">changes that occur in the host </w:t>
      </w:r>
      <w:proofErr w:type="gramStart"/>
      <w:r w:rsidRPr="0063060C">
        <w:rPr>
          <w:color w:val="0070C0"/>
          <w:u w:val="single"/>
          <w:lang w:val="en-GB"/>
        </w:rPr>
        <w:t>animals</w:t>
      </w:r>
      <w:proofErr w:type="gramEnd"/>
      <w:r w:rsidRPr="0063060C">
        <w:rPr>
          <w:color w:val="0070C0"/>
          <w:u w:val="single"/>
          <w:lang w:val="en-GB"/>
        </w:rPr>
        <w:t xml:space="preserve"> cells and tissues (ACSBL119, ACSBL120, ACSBL121,</w:t>
      </w:r>
      <w:r>
        <w:rPr>
          <w:color w:val="0070C0"/>
          <w:u w:val="single"/>
          <w:lang w:val="en-GB"/>
        </w:rPr>
        <w:t xml:space="preserve"> </w:t>
      </w:r>
      <w:r w:rsidRPr="0063060C">
        <w:rPr>
          <w:color w:val="0070C0"/>
          <w:u w:val="single"/>
          <w:lang w:val="en-GB"/>
        </w:rPr>
        <w:t>ACSBL122)</w:t>
      </w:r>
    </w:p>
    <w:p w14:paraId="19033988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BC2D92B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5C17A0" w14:textId="6D121A63" w:rsidR="001805F3" w:rsidRPr="001805F3" w:rsidRDefault="001805F3" w:rsidP="001805F3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47DA0FF9" w14:textId="5E637E8B" w:rsidR="00905ACE" w:rsidRPr="00F51DD1" w:rsidRDefault="008E0F72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t xml:space="preserve">3. </w:t>
      </w:r>
      <w:r w:rsidR="0063060C" w:rsidRPr="0063060C">
        <w:rPr>
          <w:b/>
          <w:bCs/>
          <w:i/>
          <w:iCs/>
          <w:sz w:val="24"/>
          <w:szCs w:val="24"/>
          <w:lang w:val="en-GB"/>
        </w:rPr>
        <w:t>Immunity</w:t>
      </w:r>
    </w:p>
    <w:p w14:paraId="13A3A205" w14:textId="433B48C2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 xml:space="preserve">Inquiry question: </w:t>
      </w:r>
      <w:r w:rsidR="0063060C" w:rsidRPr="0063060C">
        <w:rPr>
          <w:b/>
          <w:bCs/>
          <w:i/>
          <w:iCs/>
          <w:color w:val="BDB009"/>
          <w:sz w:val="24"/>
          <w:szCs w:val="24"/>
          <w:lang w:val="en-GB"/>
        </w:rPr>
        <w:t>How does the human immune system respond to exposure to a pathogen?</w:t>
      </w:r>
    </w:p>
    <w:p w14:paraId="468743CD" w14:textId="77777777" w:rsidR="008E0F72" w:rsidRDefault="008E0F72" w:rsidP="00905ACE">
      <w:pPr>
        <w:rPr>
          <w:lang w:val="en-US"/>
        </w:rPr>
      </w:pPr>
    </w:p>
    <w:p w14:paraId="10AE6ADD" w14:textId="1C07C7E3" w:rsidR="00905ACE" w:rsidRPr="001805F3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 xml:space="preserve">3.1 – </w:t>
      </w:r>
      <w:r w:rsidR="0063060C" w:rsidRPr="0063060C">
        <w:rPr>
          <w:color w:val="0070C0"/>
          <w:u w:val="single"/>
          <w:lang w:val="en-GB"/>
        </w:rPr>
        <w:t>investigate and model the innate and adaptive immune systems in the human body (ACSBL119)</w:t>
      </w:r>
    </w:p>
    <w:p w14:paraId="065F24FB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B1A74B3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14D1D06" w14:textId="10FBA8E4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6E45F9E1" w14:textId="77777777" w:rsidR="0063060C" w:rsidRPr="0063060C" w:rsidRDefault="008E0F72" w:rsidP="0063060C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3.2 – </w:t>
      </w:r>
      <w:r w:rsidR="0063060C" w:rsidRPr="0063060C">
        <w:rPr>
          <w:color w:val="0070C0"/>
          <w:u w:val="single"/>
          <w:lang w:val="en-GB"/>
        </w:rPr>
        <w:t>explain how the immune system responds after primary exposure to a pathogen, including innate</w:t>
      </w:r>
    </w:p>
    <w:p w14:paraId="64C294BC" w14:textId="0D90217B" w:rsidR="00905ACE" w:rsidRDefault="0063060C" w:rsidP="0063060C">
      <w:pPr>
        <w:rPr>
          <w:color w:val="0070C0"/>
          <w:u w:val="single"/>
          <w:lang w:val="en-US"/>
        </w:rPr>
      </w:pPr>
      <w:r w:rsidRPr="0063060C">
        <w:rPr>
          <w:color w:val="0070C0"/>
          <w:u w:val="single"/>
          <w:lang w:val="en-GB"/>
        </w:rPr>
        <w:t>and acquired immunity</w:t>
      </w:r>
    </w:p>
    <w:p w14:paraId="3CFE9536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DAF06B2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EB22D57" w14:textId="47F688A9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57E593F5" w14:textId="1D6A12AB" w:rsidR="001805F3" w:rsidRDefault="001805F3" w:rsidP="001805F3">
      <w:pPr>
        <w:rPr>
          <w:lang w:val="en-US"/>
        </w:rPr>
      </w:pPr>
    </w:p>
    <w:p w14:paraId="66E0834E" w14:textId="77777777" w:rsidR="001805F3" w:rsidRDefault="001805F3" w:rsidP="001805F3">
      <w:pPr>
        <w:rPr>
          <w:color w:val="0070C0"/>
          <w:u w:val="single"/>
          <w:lang w:val="en-US"/>
        </w:rPr>
      </w:pPr>
    </w:p>
    <w:p w14:paraId="17D0DA66" w14:textId="10A44A30" w:rsidR="00905ACE" w:rsidRPr="00F51DD1" w:rsidRDefault="008E0F72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t xml:space="preserve">4. </w:t>
      </w:r>
      <w:r w:rsidR="0063060C" w:rsidRPr="0063060C">
        <w:rPr>
          <w:b/>
          <w:bCs/>
          <w:i/>
          <w:iCs/>
          <w:sz w:val="24"/>
          <w:szCs w:val="24"/>
          <w:lang w:val="en-GB"/>
        </w:rPr>
        <w:t>Prevention, Treatment and Control</w:t>
      </w:r>
    </w:p>
    <w:p w14:paraId="42573653" w14:textId="328A3C5D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 xml:space="preserve">Inquiry question: </w:t>
      </w:r>
      <w:r w:rsidR="0063060C" w:rsidRPr="0063060C">
        <w:rPr>
          <w:b/>
          <w:bCs/>
          <w:i/>
          <w:iCs/>
          <w:color w:val="BDB009"/>
          <w:sz w:val="24"/>
          <w:szCs w:val="24"/>
          <w:lang w:val="en-GB"/>
        </w:rPr>
        <w:t>How can the spread of infectious diseases be controlled?</w:t>
      </w:r>
    </w:p>
    <w:p w14:paraId="4E8662AC" w14:textId="77777777" w:rsidR="008E0F72" w:rsidRDefault="008E0F72" w:rsidP="00905ACE">
      <w:pPr>
        <w:rPr>
          <w:lang w:val="en-US"/>
        </w:rPr>
      </w:pPr>
    </w:p>
    <w:p w14:paraId="6A046FEC" w14:textId="77777777" w:rsidR="0063060C" w:rsidRPr="0063060C" w:rsidRDefault="008E0F72" w:rsidP="0063060C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4.1 – </w:t>
      </w:r>
      <w:r w:rsidR="0063060C" w:rsidRPr="0063060C">
        <w:rPr>
          <w:color w:val="0070C0"/>
          <w:u w:val="single"/>
          <w:lang w:val="en-GB"/>
        </w:rPr>
        <w:t>investigate and analyse</w:t>
      </w:r>
      <w:r w:rsidR="0063060C" w:rsidRPr="0063060C">
        <w:rPr>
          <w:b/>
          <w:bCs/>
          <w:color w:val="0070C0"/>
          <w:u w:val="single"/>
          <w:lang w:val="en-GB"/>
        </w:rPr>
        <w:t xml:space="preserve"> </w:t>
      </w:r>
      <w:r w:rsidR="0063060C" w:rsidRPr="0063060C">
        <w:rPr>
          <w:color w:val="0070C0"/>
          <w:u w:val="single"/>
          <w:lang w:val="en-GB"/>
        </w:rPr>
        <w:t>the wide range of interrelated factors involved in limiting local, regional</w:t>
      </w:r>
    </w:p>
    <w:p w14:paraId="75B58248" w14:textId="4746B01D" w:rsidR="00905ACE" w:rsidRPr="001805F3" w:rsidRDefault="0063060C" w:rsidP="0063060C">
      <w:pPr>
        <w:rPr>
          <w:color w:val="0070C0"/>
          <w:u w:val="single"/>
          <w:lang w:val="en-US"/>
        </w:rPr>
      </w:pPr>
      <w:r w:rsidRPr="0063060C">
        <w:rPr>
          <w:color w:val="0070C0"/>
          <w:u w:val="single"/>
          <w:lang w:val="en-GB"/>
        </w:rPr>
        <w:t>and global spread of a named infectious disease</w:t>
      </w:r>
    </w:p>
    <w:p w14:paraId="6187E7A0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5CDDFA2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39DA320" w14:textId="36092304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423851E1" w14:textId="77777777" w:rsidR="0063060C" w:rsidRPr="0063060C" w:rsidRDefault="008E0F72" w:rsidP="0063060C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lastRenderedPageBreak/>
        <w:t xml:space="preserve">4.2 – </w:t>
      </w:r>
      <w:r w:rsidR="0063060C" w:rsidRPr="0063060C">
        <w:rPr>
          <w:color w:val="0070C0"/>
          <w:u w:val="single"/>
          <w:lang w:val="en-GB"/>
        </w:rPr>
        <w:t>investigate procedures that can be employed to prevent the spread of disease, including but not</w:t>
      </w:r>
    </w:p>
    <w:p w14:paraId="3CD13691" w14:textId="277D1BB6" w:rsidR="00905ACE" w:rsidRDefault="0063060C" w:rsidP="0063060C">
      <w:pPr>
        <w:rPr>
          <w:color w:val="0070C0"/>
          <w:u w:val="single"/>
          <w:lang w:val="en-GB"/>
        </w:rPr>
      </w:pPr>
      <w:r w:rsidRPr="0063060C">
        <w:rPr>
          <w:color w:val="0070C0"/>
          <w:u w:val="single"/>
          <w:lang w:val="en-GB"/>
        </w:rPr>
        <w:t>limited to: (ACSBL124)</w:t>
      </w:r>
    </w:p>
    <w:p w14:paraId="7B43B5F2" w14:textId="48B637D9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hygiene practices</w:t>
      </w:r>
    </w:p>
    <w:p w14:paraId="562DF201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BA9F6A4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56F3415" w14:textId="629A7D8D" w:rsidR="0063060C" w:rsidRPr="0063060C" w:rsidRDefault="0063060C" w:rsidP="0063060C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5EB1DC9A" w14:textId="4AF7558F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Quarantine</w:t>
      </w:r>
    </w:p>
    <w:p w14:paraId="74C275D1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32ED407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9E3D72C" w14:textId="0D9A201A" w:rsidR="0063060C" w:rsidRPr="0063060C" w:rsidRDefault="0063060C" w:rsidP="0063060C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3CC9BA29" w14:textId="3D52C592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vaccination, including passive and active immunity (ACSBL100, ACSBL123)</w:t>
      </w:r>
    </w:p>
    <w:p w14:paraId="6B511BF9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1AB036A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8464850" w14:textId="2B7235DA" w:rsidR="0063060C" w:rsidRPr="0063060C" w:rsidRDefault="0063060C" w:rsidP="0063060C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3198A1AE" w14:textId="615FD9F9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public health campaigns</w:t>
      </w:r>
    </w:p>
    <w:p w14:paraId="0C2DA531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E26F47C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7F925D8" w14:textId="4A0F06FE" w:rsidR="0063060C" w:rsidRPr="0063060C" w:rsidRDefault="0063060C" w:rsidP="0063060C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0DB05086" w14:textId="64B87A78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use of pesticides</w:t>
      </w:r>
    </w:p>
    <w:p w14:paraId="666DE0AD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0514449" w14:textId="77777777" w:rsidR="0063060C" w:rsidRPr="004932AE" w:rsidRDefault="0063060C" w:rsidP="0063060C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56A9F4C" w14:textId="143F2B42" w:rsidR="0063060C" w:rsidRPr="0063060C" w:rsidRDefault="0063060C" w:rsidP="0063060C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059CDF4D" w14:textId="4AFDA011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63060C">
        <w:rPr>
          <w:color w:val="0070C0"/>
          <w:lang w:val="en-GB"/>
        </w:rPr>
        <w:t>genetic engineering</w:t>
      </w:r>
    </w:p>
    <w:p w14:paraId="3F7ED618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FE8392C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AE5850" w14:textId="0AE640C1" w:rsidR="00C15F77" w:rsidRPr="001805F3" w:rsidRDefault="00C15F77" w:rsidP="00C15F77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6EE8B31B" w14:textId="77777777" w:rsidR="0063060C" w:rsidRPr="0063060C" w:rsidRDefault="008E0F72" w:rsidP="0063060C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4.3 – </w:t>
      </w:r>
      <w:r w:rsidR="0063060C" w:rsidRPr="0063060C">
        <w:rPr>
          <w:color w:val="0070C0"/>
          <w:u w:val="single"/>
          <w:lang w:val="en-GB"/>
        </w:rPr>
        <w:t>investigate and assess the effectiveness of pharmaceuticals as treatment strategies for the</w:t>
      </w:r>
    </w:p>
    <w:p w14:paraId="1573DE87" w14:textId="41C0F8CE" w:rsidR="00905ACE" w:rsidRDefault="0063060C" w:rsidP="0063060C">
      <w:pPr>
        <w:rPr>
          <w:color w:val="0070C0"/>
          <w:u w:val="single"/>
          <w:lang w:val="en-GB"/>
        </w:rPr>
      </w:pPr>
      <w:r w:rsidRPr="0063060C">
        <w:rPr>
          <w:color w:val="0070C0"/>
          <w:u w:val="single"/>
          <w:lang w:val="en-GB"/>
        </w:rPr>
        <w:t>control of infectious disease, for example:</w:t>
      </w:r>
    </w:p>
    <w:p w14:paraId="38268976" w14:textId="6D865958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3060C">
        <w:rPr>
          <w:color w:val="0070C0"/>
          <w:lang w:val="en-GB"/>
        </w:rPr>
        <w:t>antivirals</w:t>
      </w:r>
    </w:p>
    <w:p w14:paraId="6F408382" w14:textId="77777777" w:rsidR="0063060C" w:rsidRPr="0063060C" w:rsidRDefault="0063060C" w:rsidP="0063060C">
      <w:pPr>
        <w:rPr>
          <w:color w:val="FF0000"/>
          <w:lang w:val="en-US"/>
        </w:rPr>
      </w:pPr>
      <w:r w:rsidRPr="0063060C">
        <w:rPr>
          <w:color w:val="FF0000"/>
          <w:lang w:val="en-US"/>
        </w:rPr>
        <w:t>Key word: definition…</w:t>
      </w:r>
    </w:p>
    <w:p w14:paraId="1901F55C" w14:textId="77777777" w:rsidR="0063060C" w:rsidRPr="0063060C" w:rsidRDefault="0063060C" w:rsidP="0063060C">
      <w:pPr>
        <w:rPr>
          <w:color w:val="FF0000"/>
          <w:lang w:val="en-US"/>
        </w:rPr>
      </w:pPr>
      <w:r w:rsidRPr="0063060C">
        <w:rPr>
          <w:color w:val="FF0000"/>
          <w:lang w:val="en-US"/>
        </w:rPr>
        <w:t>Key word: definition…</w:t>
      </w:r>
    </w:p>
    <w:p w14:paraId="561E6AB8" w14:textId="5FE7C825" w:rsidR="0063060C" w:rsidRPr="0063060C" w:rsidRDefault="0063060C" w:rsidP="0063060C">
      <w:pPr>
        <w:rPr>
          <w:color w:val="0070C0"/>
          <w:u w:val="single"/>
          <w:lang w:val="en-US"/>
        </w:rPr>
      </w:pPr>
      <w:r w:rsidRPr="0063060C">
        <w:rPr>
          <w:lang w:val="en-US"/>
        </w:rPr>
        <w:t>Insert summarized notes here….</w:t>
      </w:r>
    </w:p>
    <w:p w14:paraId="2315C0A4" w14:textId="61630AC7" w:rsidR="0063060C" w:rsidRPr="0063060C" w:rsidRDefault="0063060C" w:rsidP="0063060C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63060C">
        <w:rPr>
          <w:color w:val="0070C0"/>
          <w:lang w:val="en-GB"/>
        </w:rPr>
        <w:t>antibiotics</w:t>
      </w:r>
    </w:p>
    <w:p w14:paraId="2254A5C5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4684BE9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lastRenderedPageBreak/>
        <w:t>Key word: definition</w:t>
      </w:r>
      <w:r w:rsidRPr="004932AE">
        <w:rPr>
          <w:color w:val="FF0000"/>
          <w:lang w:val="en-US"/>
        </w:rPr>
        <w:t>…</w:t>
      </w:r>
    </w:p>
    <w:p w14:paraId="70CDCD94" w14:textId="5034FF36" w:rsidR="00C15F77" w:rsidRPr="001805F3" w:rsidRDefault="00C15F77" w:rsidP="00C15F77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55F630F5" w14:textId="77777777" w:rsidR="006560AA" w:rsidRPr="006560AA" w:rsidRDefault="008E0F72" w:rsidP="006560AA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4.4 – </w:t>
      </w:r>
      <w:r w:rsidR="006560AA" w:rsidRPr="006560AA">
        <w:rPr>
          <w:color w:val="0070C0"/>
          <w:u w:val="single"/>
          <w:lang w:val="en-GB"/>
        </w:rPr>
        <w:t>investigate and evaluate environmental management and quarantine methods used to control an</w:t>
      </w:r>
    </w:p>
    <w:p w14:paraId="7E604CAA" w14:textId="60C11AC4" w:rsidR="00905ACE" w:rsidRPr="001805F3" w:rsidRDefault="006560AA" w:rsidP="006560AA">
      <w:pPr>
        <w:rPr>
          <w:color w:val="0070C0"/>
          <w:u w:val="single"/>
          <w:lang w:val="en-US"/>
        </w:rPr>
      </w:pPr>
      <w:r w:rsidRPr="006560AA">
        <w:rPr>
          <w:color w:val="0070C0"/>
          <w:u w:val="single"/>
          <w:lang w:val="en-GB"/>
        </w:rPr>
        <w:t>epidemic or pandemic</w:t>
      </w:r>
    </w:p>
    <w:p w14:paraId="5148517B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E6ACE53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90D56B" w14:textId="4AE73170" w:rsidR="00C15F77" w:rsidRPr="00C15F77" w:rsidRDefault="00C15F77" w:rsidP="00C15F77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20D9F237" w14:textId="77777777" w:rsidR="006560AA" w:rsidRPr="006560AA" w:rsidRDefault="008E0F72" w:rsidP="006560AA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4.5 – </w:t>
      </w:r>
      <w:r w:rsidR="006560AA" w:rsidRPr="006560AA">
        <w:rPr>
          <w:color w:val="0070C0"/>
          <w:u w:val="single"/>
          <w:lang w:val="en-GB"/>
        </w:rPr>
        <w:t>interpret data relating to the incidence and prevalence of infectious disease in populations, for</w:t>
      </w:r>
    </w:p>
    <w:p w14:paraId="4E9E4DE7" w14:textId="642DF588" w:rsidR="00905ACE" w:rsidRPr="001805F3" w:rsidRDefault="006560AA" w:rsidP="006560AA">
      <w:pPr>
        <w:rPr>
          <w:color w:val="0070C0"/>
          <w:u w:val="single"/>
          <w:lang w:val="en-US"/>
        </w:rPr>
      </w:pPr>
      <w:r w:rsidRPr="006560AA">
        <w:rPr>
          <w:color w:val="0070C0"/>
          <w:u w:val="single"/>
          <w:lang w:val="en-GB"/>
        </w:rPr>
        <w:t>example:</w:t>
      </w:r>
    </w:p>
    <w:p w14:paraId="2A1F71CF" w14:textId="16A8CD3B" w:rsidR="00905ACE" w:rsidRPr="006560AA" w:rsidRDefault="006560AA" w:rsidP="006560AA">
      <w:pPr>
        <w:pStyle w:val="ListParagraph"/>
        <w:numPr>
          <w:ilvl w:val="0"/>
          <w:numId w:val="14"/>
        </w:numPr>
        <w:rPr>
          <w:color w:val="0070C0"/>
          <w:lang w:val="en-GB"/>
        </w:rPr>
      </w:pPr>
      <w:r w:rsidRPr="006560AA">
        <w:rPr>
          <w:color w:val="0070C0"/>
          <w:lang w:val="en-GB"/>
        </w:rPr>
        <w:t>mobility of individuals and the portion that are immune or immunised (ACSBL124,</w:t>
      </w:r>
      <w:r>
        <w:rPr>
          <w:color w:val="0070C0"/>
          <w:lang w:val="en-GB"/>
        </w:rPr>
        <w:t xml:space="preserve"> </w:t>
      </w:r>
      <w:r w:rsidRPr="006560AA">
        <w:rPr>
          <w:color w:val="0070C0"/>
          <w:lang w:val="en-GB"/>
        </w:rPr>
        <w:t>ACSBL125)</w:t>
      </w:r>
    </w:p>
    <w:p w14:paraId="7F96E6D6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B22A231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A1D42C1" w14:textId="5AB514C8" w:rsidR="00C15F77" w:rsidRPr="00C15F77" w:rsidRDefault="00C15F77" w:rsidP="00C15F77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044671F4" w14:textId="099F06E6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4472C4" w:themeColor="accent1"/>
          <w:lang w:val="en-US"/>
        </w:rPr>
      </w:pPr>
      <w:r w:rsidRPr="006560AA">
        <w:rPr>
          <w:color w:val="4472C4" w:themeColor="accent1"/>
          <w:lang w:val="en-GB"/>
        </w:rPr>
        <w:t>Malaria or Dengue Fever in South East Asia</w:t>
      </w:r>
    </w:p>
    <w:p w14:paraId="09D9D4C7" w14:textId="64D6173D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4C49490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EE7CEE8" w14:textId="1DF9A2BA" w:rsidR="00C15F77" w:rsidRPr="00C15F77" w:rsidRDefault="00C15F77" w:rsidP="00C15F77">
      <w:pPr>
        <w:rPr>
          <w:lang w:val="en-US"/>
        </w:rPr>
      </w:pPr>
      <w:r>
        <w:rPr>
          <w:lang w:val="en-US"/>
        </w:rPr>
        <w:t>Insert summarized notes here….</w:t>
      </w:r>
    </w:p>
    <w:p w14:paraId="47F62DAC" w14:textId="77777777" w:rsidR="006560AA" w:rsidRPr="006560AA" w:rsidRDefault="008E0F72" w:rsidP="006560AA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4.6 – </w:t>
      </w:r>
      <w:r w:rsidR="006560AA" w:rsidRPr="006560AA">
        <w:rPr>
          <w:color w:val="0070C0"/>
          <w:u w:val="single"/>
          <w:lang w:val="en-GB"/>
        </w:rPr>
        <w:t>evaluate historical, culturally diverse and current strategies to predict and control the spread of</w:t>
      </w:r>
    </w:p>
    <w:p w14:paraId="14CD91F7" w14:textId="4A42E937" w:rsidR="00905ACE" w:rsidRDefault="006560AA" w:rsidP="006560AA">
      <w:pPr>
        <w:rPr>
          <w:color w:val="0070C0"/>
          <w:u w:val="single"/>
          <w:lang w:val="en-US"/>
        </w:rPr>
      </w:pPr>
      <w:r w:rsidRPr="006560AA">
        <w:rPr>
          <w:color w:val="0070C0"/>
          <w:u w:val="single"/>
          <w:lang w:val="en-GB"/>
        </w:rPr>
        <w:t>disease (ACSBL125)</w:t>
      </w:r>
    </w:p>
    <w:p w14:paraId="09BCA0E2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474B241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02C2CBA" w14:textId="2BE72B46" w:rsidR="00C15F77" w:rsidRPr="001805F3" w:rsidRDefault="00C15F77" w:rsidP="00C15F77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56ED968F" w14:textId="77777777" w:rsidR="006560AA" w:rsidRPr="006560AA" w:rsidRDefault="008E0F72" w:rsidP="006560AA">
      <w:pPr>
        <w:rPr>
          <w:color w:val="0070C0"/>
          <w:u w:val="single"/>
          <w:lang w:val="en-GB"/>
        </w:rPr>
      </w:pPr>
      <w:r w:rsidRPr="001805F3">
        <w:rPr>
          <w:color w:val="0070C0"/>
          <w:u w:val="single"/>
          <w:lang w:val="en-US"/>
        </w:rPr>
        <w:t xml:space="preserve">4.7 – </w:t>
      </w:r>
      <w:r w:rsidR="006560AA" w:rsidRPr="006560AA">
        <w:rPr>
          <w:color w:val="0070C0"/>
          <w:u w:val="single"/>
          <w:lang w:val="en-GB"/>
        </w:rPr>
        <w:t>investigate the contemporary application of Aboriginal protocols in the development of particular</w:t>
      </w:r>
    </w:p>
    <w:p w14:paraId="73B5CA22" w14:textId="77777777" w:rsidR="006560AA" w:rsidRPr="006560AA" w:rsidRDefault="006560AA" w:rsidP="006560AA">
      <w:pPr>
        <w:rPr>
          <w:color w:val="0070C0"/>
          <w:u w:val="single"/>
          <w:lang w:val="en-GB"/>
        </w:rPr>
      </w:pPr>
      <w:r w:rsidRPr="006560AA">
        <w:rPr>
          <w:color w:val="0070C0"/>
          <w:u w:val="single"/>
          <w:lang w:val="en-GB"/>
        </w:rPr>
        <w:t>medicines and biological materials in Australia and how recognition and protection of Indigenous</w:t>
      </w:r>
    </w:p>
    <w:p w14:paraId="2D655EAA" w14:textId="6C896C51" w:rsidR="00905ACE" w:rsidRPr="006560AA" w:rsidRDefault="006560AA" w:rsidP="006560AA">
      <w:pPr>
        <w:rPr>
          <w:color w:val="0070C0"/>
          <w:u w:val="single"/>
          <w:lang w:val="en-GB"/>
        </w:rPr>
      </w:pPr>
      <w:r w:rsidRPr="006560AA">
        <w:rPr>
          <w:color w:val="0070C0"/>
          <w:u w:val="single"/>
          <w:lang w:val="en-GB"/>
        </w:rPr>
        <w:t>cultural and intellectual property is important, for example:</w:t>
      </w:r>
    </w:p>
    <w:p w14:paraId="6CAAB15F" w14:textId="44CAF702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4472C4" w:themeColor="accent1"/>
          <w:lang w:val="en-GB"/>
        </w:rPr>
      </w:pPr>
      <w:r w:rsidRPr="006560AA">
        <w:rPr>
          <w:color w:val="4472C4" w:themeColor="accent1"/>
          <w:lang w:val="en-GB"/>
        </w:rPr>
        <w:t>bush medicine</w:t>
      </w:r>
    </w:p>
    <w:p w14:paraId="687C2091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CFA4359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E533098" w14:textId="3972E769" w:rsidR="006560AA" w:rsidRPr="006560AA" w:rsidRDefault="006560AA" w:rsidP="006560AA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0C4A2BE3" w14:textId="3DB5E1EB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4472C4" w:themeColor="accent1"/>
          <w:lang w:val="en-US"/>
        </w:rPr>
      </w:pPr>
      <w:r w:rsidRPr="006560AA">
        <w:rPr>
          <w:color w:val="4472C4" w:themeColor="accent1"/>
          <w:lang w:val="en-GB"/>
        </w:rPr>
        <w:t>smoke bush in Western Australia</w:t>
      </w:r>
    </w:p>
    <w:p w14:paraId="111F612B" w14:textId="5084A8BD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BDF5EB9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1DB2551" w14:textId="4341D093" w:rsidR="00C15F77" w:rsidRDefault="00C15F77" w:rsidP="00C15F77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27140945" w14:textId="46B46100" w:rsidR="00017AA8" w:rsidRDefault="00017AA8" w:rsidP="00C15F77">
      <w:pPr>
        <w:rPr>
          <w:lang w:val="en-US"/>
        </w:rPr>
      </w:pPr>
    </w:p>
    <w:p w14:paraId="10FA1B0A" w14:textId="65EC0088" w:rsidR="00017AA8" w:rsidRDefault="00017AA8" w:rsidP="00C15F77">
      <w:pPr>
        <w:rPr>
          <w:lang w:val="en-US"/>
        </w:rPr>
      </w:pPr>
    </w:p>
    <w:p w14:paraId="29DD6090" w14:textId="2CCE3128" w:rsidR="00017AA8" w:rsidRDefault="00017AA8" w:rsidP="00C15F77">
      <w:pPr>
        <w:rPr>
          <w:lang w:val="en-US"/>
        </w:rPr>
      </w:pPr>
    </w:p>
    <w:p w14:paraId="464A7591" w14:textId="7B32F831" w:rsidR="00882344" w:rsidRDefault="006560AA" w:rsidP="00882344">
      <w:pPr>
        <w:pStyle w:val="Title"/>
        <w:rPr>
          <w:b/>
          <w:bCs/>
          <w:i/>
          <w:iCs/>
          <w:lang w:val="en-US"/>
        </w:rPr>
      </w:pPr>
      <w:r w:rsidRPr="006560AA">
        <w:rPr>
          <w:b/>
          <w:bCs/>
          <w:i/>
          <w:iCs/>
          <w:lang w:val="en-GB"/>
        </w:rPr>
        <w:t>Non-infectious Disease and Disorders</w:t>
      </w:r>
      <w:r w:rsidR="00142498" w:rsidRPr="00142498">
        <w:rPr>
          <w:b/>
          <w:bCs/>
          <w:i/>
          <w:iCs/>
          <w:lang w:val="en-US"/>
        </w:rPr>
        <w:cr/>
      </w:r>
    </w:p>
    <w:p w14:paraId="363CC204" w14:textId="74E1FBC9" w:rsidR="00017AA8" w:rsidRPr="00142498" w:rsidRDefault="00142498" w:rsidP="00882344">
      <w:pPr>
        <w:pStyle w:val="Title"/>
        <w:rPr>
          <w:rStyle w:val="IntenseEmphasis"/>
          <w:sz w:val="24"/>
          <w:szCs w:val="24"/>
          <w:lang w:val="en-US"/>
        </w:rPr>
      </w:pPr>
      <w:r>
        <w:rPr>
          <w:rStyle w:val="IntenseEmphasis"/>
          <w:sz w:val="24"/>
          <w:szCs w:val="24"/>
          <w:lang w:val="en-US"/>
        </w:rPr>
        <w:t xml:space="preserve">1. </w:t>
      </w:r>
      <w:r w:rsidR="006560AA" w:rsidRPr="006560AA">
        <w:rPr>
          <w:b/>
          <w:bCs/>
          <w:i/>
          <w:iCs/>
          <w:sz w:val="24"/>
          <w:szCs w:val="24"/>
          <w:lang w:val="en-GB"/>
        </w:rPr>
        <w:t>Homeostasis</w:t>
      </w:r>
    </w:p>
    <w:p w14:paraId="53EBF23D" w14:textId="049E75E6" w:rsidR="00017AA8" w:rsidRPr="006560AA" w:rsidRDefault="00017AA8" w:rsidP="006560AA">
      <w:pPr>
        <w:pStyle w:val="Heading1"/>
        <w:spacing w:before="280"/>
        <w:rPr>
          <w:rStyle w:val="IntenseEmphasis"/>
          <w:color w:val="BDB009"/>
          <w:sz w:val="24"/>
          <w:szCs w:val="24"/>
          <w:lang w:val="en-GB"/>
        </w:rPr>
      </w:pPr>
      <w:r w:rsidRPr="00142498">
        <w:rPr>
          <w:rStyle w:val="IntenseEmphasis"/>
          <w:color w:val="BDB009"/>
          <w:sz w:val="24"/>
          <w:szCs w:val="24"/>
        </w:rPr>
        <w:t xml:space="preserve">Inquiry question: </w:t>
      </w:r>
      <w:r w:rsidR="006560AA" w:rsidRPr="006560AA">
        <w:rPr>
          <w:b/>
          <w:bCs/>
          <w:i/>
          <w:iCs/>
          <w:color w:val="BDB009"/>
          <w:sz w:val="24"/>
          <w:szCs w:val="24"/>
          <w:lang w:val="en-GB"/>
        </w:rPr>
        <w:t>How is an organism’s internal environment maintained in response to a changing</w:t>
      </w:r>
      <w:r w:rsidR="006560AA">
        <w:rPr>
          <w:b/>
          <w:bCs/>
          <w:i/>
          <w:iCs/>
          <w:color w:val="BDB009"/>
          <w:sz w:val="24"/>
          <w:szCs w:val="24"/>
          <w:lang w:val="en-GB"/>
        </w:rPr>
        <w:t xml:space="preserve"> </w:t>
      </w:r>
      <w:r w:rsidR="006560AA" w:rsidRPr="006560AA">
        <w:rPr>
          <w:b/>
          <w:bCs/>
          <w:i/>
          <w:iCs/>
          <w:color w:val="BDB009"/>
          <w:sz w:val="24"/>
          <w:szCs w:val="24"/>
          <w:lang w:val="en-GB"/>
        </w:rPr>
        <w:t>external environment?</w:t>
      </w:r>
    </w:p>
    <w:p w14:paraId="7A75537E" w14:textId="77777777" w:rsidR="00142498" w:rsidRDefault="00142498" w:rsidP="00017AA8">
      <w:pPr>
        <w:rPr>
          <w:color w:val="0070C0"/>
          <w:lang w:val="en-US"/>
        </w:rPr>
      </w:pPr>
    </w:p>
    <w:p w14:paraId="04BC23F7" w14:textId="77777777" w:rsidR="006560AA" w:rsidRPr="006560AA" w:rsidRDefault="00142498" w:rsidP="006560AA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1.1 – </w:t>
      </w:r>
      <w:r w:rsidR="006560AA" w:rsidRPr="006560AA">
        <w:rPr>
          <w:color w:val="0070C0"/>
          <w:u w:val="single"/>
          <w:lang w:val="en-GB"/>
        </w:rPr>
        <w:t>construct and interpret negative feedback loops that show homeostasis by using a range of</w:t>
      </w:r>
    </w:p>
    <w:p w14:paraId="585E888B" w14:textId="40BC5FD2" w:rsidR="00017AA8" w:rsidRDefault="006560AA" w:rsidP="006560AA">
      <w:pPr>
        <w:rPr>
          <w:color w:val="0070C0"/>
          <w:u w:val="single"/>
          <w:lang w:val="en-US"/>
        </w:rPr>
      </w:pPr>
      <w:r w:rsidRPr="006560AA">
        <w:rPr>
          <w:color w:val="0070C0"/>
          <w:u w:val="single"/>
          <w:lang w:val="en-GB"/>
        </w:rPr>
        <w:t>sources, including but not limited to: (ACSBL101, ACSBL110, ACSBL111)</w:t>
      </w:r>
    </w:p>
    <w:p w14:paraId="00CD530F" w14:textId="5918CDDA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4472C4" w:themeColor="accent1"/>
          <w:lang w:val="en-GB"/>
        </w:rPr>
      </w:pPr>
      <w:r w:rsidRPr="006560AA">
        <w:rPr>
          <w:color w:val="4472C4" w:themeColor="accent1"/>
          <w:lang w:val="en-GB"/>
        </w:rPr>
        <w:t>temperature (ACSBL098)</w:t>
      </w:r>
    </w:p>
    <w:p w14:paraId="4E47BB9D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0F5441D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6AD3AF" w14:textId="279E120B" w:rsidR="006560AA" w:rsidRPr="006560AA" w:rsidRDefault="006560AA" w:rsidP="006560AA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1B25E185" w14:textId="1315CF93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4472C4" w:themeColor="accent1"/>
          <w:lang w:val="en-US"/>
        </w:rPr>
      </w:pPr>
      <w:r w:rsidRPr="006560AA">
        <w:rPr>
          <w:color w:val="4472C4" w:themeColor="accent1"/>
          <w:lang w:val="en-GB"/>
        </w:rPr>
        <w:t>glucose</w:t>
      </w:r>
    </w:p>
    <w:p w14:paraId="3C1E7EA7" w14:textId="45BDBDC4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8EDA9BA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EA725B5" w14:textId="50953556" w:rsidR="00882344" w:rsidRPr="00882344" w:rsidRDefault="00882344" w:rsidP="00882344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48BCDFEA" w14:textId="77777777" w:rsidR="006560AA" w:rsidRPr="006560AA" w:rsidRDefault="00142498" w:rsidP="006560AA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1.2 – </w:t>
      </w:r>
      <w:r w:rsidR="006560AA" w:rsidRPr="006560AA">
        <w:rPr>
          <w:color w:val="0070C0"/>
          <w:u w:val="single"/>
          <w:lang w:val="en-GB"/>
        </w:rPr>
        <w:t>investigate the various mechanisms used by organisms to maintain their internal environment</w:t>
      </w:r>
    </w:p>
    <w:p w14:paraId="1CC1BC49" w14:textId="10E6F292" w:rsidR="00017AA8" w:rsidRPr="00882344" w:rsidRDefault="006560AA" w:rsidP="006560AA">
      <w:pPr>
        <w:rPr>
          <w:color w:val="0070C0"/>
          <w:u w:val="single"/>
          <w:lang w:val="en-US"/>
        </w:rPr>
      </w:pPr>
      <w:r w:rsidRPr="006560AA">
        <w:rPr>
          <w:color w:val="0070C0"/>
          <w:u w:val="single"/>
          <w:lang w:val="en-GB"/>
        </w:rPr>
        <w:t>within tolerance limits, including:</w:t>
      </w:r>
    </w:p>
    <w:p w14:paraId="10BB79F0" w14:textId="262CBCFC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4472C4" w:themeColor="accent1"/>
          <w:lang w:val="en-GB"/>
        </w:rPr>
      </w:pPr>
      <w:r w:rsidRPr="006560AA">
        <w:rPr>
          <w:color w:val="4472C4" w:themeColor="accent1"/>
          <w:lang w:val="en-GB"/>
        </w:rPr>
        <w:t>trends and patterns in behavioural, structural and physiological adaptations in endotherms that assist in maintaining homeostasis (ACSBL099, ACSBL114)</w:t>
      </w:r>
    </w:p>
    <w:p w14:paraId="2EE94443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5EC9136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95C244D" w14:textId="1D5AD874" w:rsidR="006560AA" w:rsidRPr="006560AA" w:rsidRDefault="006560AA" w:rsidP="006560AA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2FDF7061" w14:textId="53F35A0A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4472C4" w:themeColor="accent1"/>
          <w:lang w:val="en-GB"/>
        </w:rPr>
      </w:pPr>
      <w:r w:rsidRPr="006560AA">
        <w:rPr>
          <w:color w:val="4472C4" w:themeColor="accent1"/>
          <w:lang w:val="en-GB"/>
        </w:rPr>
        <w:t>internal coordination systems that allow homeostasis to be maintained, including hormones and neural pathways (ACSBL112, ACSBL113, ACSBL114)</w:t>
      </w:r>
    </w:p>
    <w:p w14:paraId="251B16F7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B4CD3DB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680C53A" w14:textId="39D21BE2" w:rsidR="006560AA" w:rsidRPr="006560AA" w:rsidRDefault="006560AA" w:rsidP="006560AA">
      <w:pPr>
        <w:rPr>
          <w:color w:val="0070C0"/>
          <w:lang w:val="en-US"/>
        </w:rPr>
      </w:pPr>
      <w:r>
        <w:rPr>
          <w:lang w:val="en-US"/>
        </w:rPr>
        <w:lastRenderedPageBreak/>
        <w:t>Insert summarized notes here….</w:t>
      </w:r>
    </w:p>
    <w:p w14:paraId="29BF4636" w14:textId="70B06C93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4472C4" w:themeColor="accent1"/>
          <w:lang w:val="en-US"/>
        </w:rPr>
      </w:pPr>
      <w:r w:rsidRPr="006560AA">
        <w:rPr>
          <w:color w:val="4472C4" w:themeColor="accent1"/>
          <w:lang w:val="en-GB"/>
        </w:rPr>
        <w:t>mechanisms in plants that allow water balance to be maintained (ACSBL115)</w:t>
      </w:r>
    </w:p>
    <w:p w14:paraId="2AA8DFB4" w14:textId="2D7CD9E1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B9ACEF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595B0B5" w14:textId="6D0293A6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41721E65" w14:textId="36376751" w:rsidR="00017AA8" w:rsidRPr="00142498" w:rsidRDefault="00142498" w:rsidP="00142498">
      <w:pPr>
        <w:pStyle w:val="Heading1"/>
        <w:spacing w:before="280"/>
        <w:rPr>
          <w:rStyle w:val="IntenseEmphasis"/>
          <w:sz w:val="24"/>
          <w:szCs w:val="24"/>
          <w:lang w:val="en-US"/>
        </w:rPr>
      </w:pPr>
      <w:r w:rsidRPr="00142498">
        <w:rPr>
          <w:rStyle w:val="IntenseEmphasis"/>
          <w:sz w:val="24"/>
          <w:szCs w:val="24"/>
        </w:rPr>
        <w:t xml:space="preserve">2. </w:t>
      </w:r>
      <w:r w:rsidR="006560AA" w:rsidRPr="006560AA">
        <w:rPr>
          <w:b/>
          <w:bCs/>
          <w:i/>
          <w:iCs/>
          <w:sz w:val="24"/>
          <w:szCs w:val="24"/>
          <w:lang w:val="en-GB"/>
        </w:rPr>
        <w:t>Causes and Effects</w:t>
      </w:r>
    </w:p>
    <w:p w14:paraId="5204D771" w14:textId="378B3561" w:rsidR="00017AA8" w:rsidRPr="00142498" w:rsidRDefault="00017AA8" w:rsidP="00142498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142498">
        <w:rPr>
          <w:rStyle w:val="IntenseEmphasis"/>
          <w:color w:val="BDB009"/>
          <w:sz w:val="24"/>
          <w:szCs w:val="24"/>
        </w:rPr>
        <w:t xml:space="preserve">Inquiry question: </w:t>
      </w:r>
      <w:r w:rsidR="006560AA" w:rsidRPr="006560AA">
        <w:rPr>
          <w:b/>
          <w:bCs/>
          <w:i/>
          <w:iCs/>
          <w:color w:val="BDB009"/>
          <w:sz w:val="24"/>
          <w:szCs w:val="24"/>
          <w:lang w:val="en-GB"/>
        </w:rPr>
        <w:t>Do non-infectious diseases cause more deaths than infectious diseases?</w:t>
      </w:r>
    </w:p>
    <w:p w14:paraId="3F091DA4" w14:textId="77777777" w:rsidR="00142498" w:rsidRDefault="00142498" w:rsidP="00017AA8">
      <w:pPr>
        <w:rPr>
          <w:color w:val="0070C0"/>
          <w:lang w:val="en-US"/>
        </w:rPr>
      </w:pPr>
    </w:p>
    <w:p w14:paraId="3D7B0C64" w14:textId="77777777" w:rsidR="006560AA" w:rsidRPr="006560AA" w:rsidRDefault="00142498" w:rsidP="006560AA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2.1 – </w:t>
      </w:r>
      <w:r w:rsidR="006560AA" w:rsidRPr="006560AA">
        <w:rPr>
          <w:color w:val="0070C0"/>
          <w:u w:val="single"/>
          <w:lang w:val="en-GB"/>
        </w:rPr>
        <w:t>investigate the causes and effects of non-infectious diseases in humans, including but not limited</w:t>
      </w:r>
    </w:p>
    <w:p w14:paraId="6F398A3F" w14:textId="34973816" w:rsidR="00017AA8" w:rsidRPr="00882344" w:rsidRDefault="006560AA" w:rsidP="006560AA">
      <w:pPr>
        <w:rPr>
          <w:color w:val="0070C0"/>
          <w:u w:val="single"/>
          <w:lang w:val="en-US"/>
        </w:rPr>
      </w:pPr>
      <w:r w:rsidRPr="006560AA">
        <w:rPr>
          <w:color w:val="0070C0"/>
          <w:u w:val="single"/>
          <w:lang w:val="en-GB"/>
        </w:rPr>
        <w:t>to:</w:t>
      </w:r>
    </w:p>
    <w:p w14:paraId="1F68BE2B" w14:textId="77777777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560AA">
        <w:rPr>
          <w:color w:val="0070C0"/>
          <w:lang w:val="en-GB"/>
        </w:rPr>
        <w:t>genetic diseases</w:t>
      </w:r>
    </w:p>
    <w:p w14:paraId="44B1CF6A" w14:textId="0C0E65EC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46EE64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C1AA17C" w14:textId="5D852AA7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078EDED6" w14:textId="48031A79" w:rsidR="00017AA8" w:rsidRDefault="006560AA" w:rsidP="00882344">
      <w:pPr>
        <w:pStyle w:val="ListParagraph"/>
        <w:numPr>
          <w:ilvl w:val="0"/>
          <w:numId w:val="19"/>
        </w:numPr>
        <w:rPr>
          <w:color w:val="0070C0"/>
          <w:lang w:val="en-US"/>
        </w:rPr>
      </w:pPr>
      <w:r w:rsidRPr="006560AA">
        <w:rPr>
          <w:color w:val="0070C0"/>
          <w:lang w:val="en-GB"/>
        </w:rPr>
        <w:t>diseases caused by environmental exposure</w:t>
      </w:r>
    </w:p>
    <w:p w14:paraId="1C8BF3CC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014A9A8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7EC3A78" w14:textId="73BD75FC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0F07708B" w14:textId="560B5C95" w:rsidR="00017AA8" w:rsidRDefault="006560AA" w:rsidP="00882344">
      <w:pPr>
        <w:pStyle w:val="ListParagraph"/>
        <w:numPr>
          <w:ilvl w:val="0"/>
          <w:numId w:val="19"/>
        </w:numPr>
        <w:rPr>
          <w:color w:val="0070C0"/>
          <w:lang w:val="en-US"/>
        </w:rPr>
      </w:pPr>
      <w:r w:rsidRPr="006560AA">
        <w:rPr>
          <w:color w:val="0070C0"/>
          <w:lang w:val="en-GB"/>
        </w:rPr>
        <w:t>nutritional diseases</w:t>
      </w:r>
    </w:p>
    <w:p w14:paraId="6178FD4E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99A8FF2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223C63D" w14:textId="0A8416C2" w:rsidR="00882344" w:rsidRDefault="00882344" w:rsidP="00882344">
      <w:pPr>
        <w:rPr>
          <w:lang w:val="en-US"/>
        </w:rPr>
      </w:pPr>
      <w:r>
        <w:rPr>
          <w:lang w:val="en-US"/>
        </w:rPr>
        <w:t>Insert summarized notes here….</w:t>
      </w:r>
    </w:p>
    <w:p w14:paraId="5B5BA726" w14:textId="03B1F982" w:rsidR="006560AA" w:rsidRDefault="006560AA" w:rsidP="006560AA">
      <w:pPr>
        <w:pStyle w:val="ListParagraph"/>
        <w:numPr>
          <w:ilvl w:val="0"/>
          <w:numId w:val="19"/>
        </w:numPr>
        <w:rPr>
          <w:color w:val="0070C0"/>
          <w:lang w:val="en-US"/>
        </w:rPr>
      </w:pPr>
      <w:r>
        <w:rPr>
          <w:color w:val="0070C0"/>
          <w:lang w:val="en-GB"/>
        </w:rPr>
        <w:t>cancer</w:t>
      </w:r>
    </w:p>
    <w:p w14:paraId="66284926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28B29AC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FCA706C" w14:textId="77777777" w:rsidR="006560AA" w:rsidRDefault="006560AA" w:rsidP="006560AA">
      <w:pPr>
        <w:rPr>
          <w:lang w:val="en-US"/>
        </w:rPr>
      </w:pPr>
      <w:r>
        <w:rPr>
          <w:lang w:val="en-US"/>
        </w:rPr>
        <w:t>Insert summarized notes here….</w:t>
      </w:r>
    </w:p>
    <w:p w14:paraId="7DB792E0" w14:textId="77777777" w:rsidR="00882344" w:rsidRPr="00882344" w:rsidRDefault="00882344" w:rsidP="00882344">
      <w:pPr>
        <w:rPr>
          <w:color w:val="0070C0"/>
          <w:lang w:val="en-US"/>
        </w:rPr>
      </w:pPr>
    </w:p>
    <w:p w14:paraId="0B346570" w14:textId="77777777" w:rsidR="006560AA" w:rsidRPr="006560AA" w:rsidRDefault="00142498" w:rsidP="006560AA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2.2 – </w:t>
      </w:r>
      <w:r w:rsidR="006560AA" w:rsidRPr="006560AA">
        <w:rPr>
          <w:color w:val="0070C0"/>
          <w:u w:val="single"/>
          <w:lang w:val="en-GB"/>
        </w:rPr>
        <w:t>collect and represent data to show the incidence, prevalence and mortality rates of non-infectious</w:t>
      </w:r>
    </w:p>
    <w:p w14:paraId="491F7214" w14:textId="7424328E" w:rsidR="00017AA8" w:rsidRPr="00882344" w:rsidRDefault="006560AA" w:rsidP="006560AA">
      <w:pPr>
        <w:rPr>
          <w:color w:val="0070C0"/>
          <w:u w:val="single"/>
          <w:lang w:val="en-US"/>
        </w:rPr>
      </w:pPr>
      <w:r w:rsidRPr="006560AA">
        <w:rPr>
          <w:color w:val="0070C0"/>
          <w:u w:val="single"/>
          <w:lang w:val="en-GB"/>
        </w:rPr>
        <w:t>diseases, for example:</w:t>
      </w:r>
    </w:p>
    <w:p w14:paraId="7F2CA28D" w14:textId="79C76A8B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560AA">
        <w:rPr>
          <w:color w:val="0070C0"/>
          <w:lang w:val="en-GB"/>
        </w:rPr>
        <w:t>nutritional diseases</w:t>
      </w:r>
    </w:p>
    <w:p w14:paraId="6F52A241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0278E39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C915ABB" w14:textId="724F5DAA" w:rsidR="006560AA" w:rsidRPr="006560AA" w:rsidRDefault="006560AA" w:rsidP="006560AA">
      <w:pPr>
        <w:rPr>
          <w:lang w:val="en-US"/>
        </w:rPr>
      </w:pPr>
      <w:r>
        <w:rPr>
          <w:lang w:val="en-US"/>
        </w:rPr>
        <w:t>Insert summarized notes here….</w:t>
      </w:r>
    </w:p>
    <w:p w14:paraId="2574CB09" w14:textId="77777777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560AA">
        <w:rPr>
          <w:color w:val="0070C0"/>
          <w:lang w:val="en-GB"/>
        </w:rPr>
        <w:lastRenderedPageBreak/>
        <w:t>diseases caused by environmental exposure</w:t>
      </w:r>
    </w:p>
    <w:p w14:paraId="3C0967AD" w14:textId="59F84B7C" w:rsidR="00882344" w:rsidRPr="004932AE" w:rsidRDefault="00882344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FDB2DA4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13E3F26" w14:textId="2672C598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819282D" w14:textId="77777777" w:rsidR="00882344" w:rsidRDefault="00882344" w:rsidP="00017AA8">
      <w:pPr>
        <w:rPr>
          <w:color w:val="0070C0"/>
          <w:lang w:val="en-US"/>
        </w:rPr>
      </w:pPr>
    </w:p>
    <w:p w14:paraId="21834BC2" w14:textId="67433E52" w:rsidR="00017AA8" w:rsidRPr="00882344" w:rsidRDefault="00882344" w:rsidP="00882344">
      <w:pPr>
        <w:pStyle w:val="Title"/>
        <w:rPr>
          <w:rStyle w:val="IntenseEmphasis"/>
          <w:sz w:val="24"/>
          <w:szCs w:val="24"/>
          <w:lang w:val="en-US"/>
        </w:rPr>
      </w:pPr>
      <w:r w:rsidRPr="00882344">
        <w:rPr>
          <w:rStyle w:val="IntenseEmphasis"/>
          <w:sz w:val="24"/>
          <w:szCs w:val="24"/>
        </w:rPr>
        <w:t xml:space="preserve">3. </w:t>
      </w:r>
      <w:r w:rsidR="006560AA" w:rsidRPr="006560AA">
        <w:rPr>
          <w:b/>
          <w:bCs/>
          <w:i/>
          <w:iCs/>
          <w:sz w:val="24"/>
          <w:szCs w:val="24"/>
          <w:lang w:val="en-GB"/>
        </w:rPr>
        <w:t>Epidemiology</w:t>
      </w:r>
    </w:p>
    <w:p w14:paraId="44FE1669" w14:textId="69268E59" w:rsidR="00017AA8" w:rsidRPr="00882344" w:rsidRDefault="00017AA8" w:rsidP="00882344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882344">
        <w:rPr>
          <w:rStyle w:val="IntenseEmphasis"/>
          <w:color w:val="BDB009"/>
          <w:sz w:val="24"/>
          <w:szCs w:val="24"/>
        </w:rPr>
        <w:t xml:space="preserve">Inquiry question: </w:t>
      </w:r>
      <w:r w:rsidR="006560AA" w:rsidRPr="006560AA">
        <w:rPr>
          <w:b/>
          <w:bCs/>
          <w:i/>
          <w:iCs/>
          <w:color w:val="BDB009"/>
          <w:sz w:val="24"/>
          <w:szCs w:val="24"/>
          <w:lang w:val="en-GB"/>
        </w:rPr>
        <w:t>Why are epidemiological studies used?</w:t>
      </w:r>
    </w:p>
    <w:p w14:paraId="7589DCB9" w14:textId="77777777" w:rsidR="00882344" w:rsidRDefault="00882344" w:rsidP="00017AA8">
      <w:pPr>
        <w:rPr>
          <w:color w:val="0070C0"/>
          <w:lang w:val="en-US"/>
        </w:rPr>
      </w:pPr>
    </w:p>
    <w:p w14:paraId="2250364F" w14:textId="77777777" w:rsidR="006560AA" w:rsidRPr="006560AA" w:rsidRDefault="00882344" w:rsidP="006560AA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 xml:space="preserve">3.1 – </w:t>
      </w:r>
      <w:r w:rsidR="006560AA" w:rsidRPr="006560AA">
        <w:rPr>
          <w:color w:val="0070C0"/>
          <w:u w:val="single"/>
          <w:lang w:val="en-GB"/>
        </w:rPr>
        <w:t>analyse patterns of non-infectious diseases in populations, including their incidence and</w:t>
      </w:r>
    </w:p>
    <w:p w14:paraId="2892F39D" w14:textId="7A403A4E" w:rsidR="00017AA8" w:rsidRPr="00882344" w:rsidRDefault="006560AA" w:rsidP="006560AA">
      <w:pPr>
        <w:rPr>
          <w:color w:val="0070C0"/>
          <w:u w:val="single"/>
          <w:lang w:val="en-US"/>
        </w:rPr>
      </w:pPr>
      <w:r w:rsidRPr="006560AA">
        <w:rPr>
          <w:color w:val="0070C0"/>
          <w:u w:val="single"/>
          <w:lang w:val="en-GB"/>
        </w:rPr>
        <w:t>prevalence, including but not limited to:</w:t>
      </w:r>
    </w:p>
    <w:p w14:paraId="0CB4BF66" w14:textId="26165C15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560AA">
        <w:rPr>
          <w:color w:val="0070C0"/>
          <w:lang w:val="en-GB"/>
        </w:rPr>
        <w:t>nutritional diseases</w:t>
      </w:r>
    </w:p>
    <w:p w14:paraId="1C3D542C" w14:textId="77777777" w:rsidR="006560AA" w:rsidRPr="006560AA" w:rsidRDefault="006560AA" w:rsidP="006560AA">
      <w:pPr>
        <w:rPr>
          <w:color w:val="FF0000"/>
          <w:lang w:val="en-US"/>
        </w:rPr>
      </w:pPr>
      <w:r w:rsidRPr="006560AA">
        <w:rPr>
          <w:color w:val="FF0000"/>
          <w:lang w:val="en-US"/>
        </w:rPr>
        <w:t>Key word: definition…</w:t>
      </w:r>
    </w:p>
    <w:p w14:paraId="77D2E82F" w14:textId="77777777" w:rsidR="006560AA" w:rsidRPr="006560AA" w:rsidRDefault="006560AA" w:rsidP="006560AA">
      <w:pPr>
        <w:rPr>
          <w:color w:val="FF0000"/>
          <w:lang w:val="en-US"/>
        </w:rPr>
      </w:pPr>
      <w:r w:rsidRPr="006560AA">
        <w:rPr>
          <w:color w:val="FF0000"/>
          <w:lang w:val="en-US"/>
        </w:rPr>
        <w:t>Key word: definition…</w:t>
      </w:r>
    </w:p>
    <w:p w14:paraId="09BFC035" w14:textId="79EE19F9" w:rsidR="006560AA" w:rsidRPr="006560AA" w:rsidRDefault="006560AA" w:rsidP="006560AA">
      <w:pPr>
        <w:rPr>
          <w:color w:val="0070C0"/>
          <w:lang w:val="en-US"/>
        </w:rPr>
      </w:pPr>
      <w:r w:rsidRPr="006560AA">
        <w:rPr>
          <w:lang w:val="en-US"/>
        </w:rPr>
        <w:t>Insert summarized notes here….</w:t>
      </w:r>
    </w:p>
    <w:p w14:paraId="28988AE1" w14:textId="0AD38A1A" w:rsidR="00017AA8" w:rsidRPr="006560AA" w:rsidRDefault="006560AA" w:rsidP="006560AA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6560AA">
        <w:rPr>
          <w:color w:val="0070C0"/>
          <w:lang w:val="en-GB"/>
        </w:rPr>
        <w:t>diseases caused by environ</w:t>
      </w:r>
      <w:r>
        <w:rPr>
          <w:color w:val="0070C0"/>
          <w:lang w:val="en-GB"/>
        </w:rPr>
        <w:t xml:space="preserve"> </w:t>
      </w:r>
      <w:r w:rsidRPr="006560AA">
        <w:rPr>
          <w:color w:val="0070C0"/>
          <w:lang w:val="en-GB"/>
        </w:rPr>
        <w:t>mental exposure</w:t>
      </w:r>
    </w:p>
    <w:p w14:paraId="1DF8A0CE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63DD2AE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63FF075" w14:textId="6CC840DD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02EB560A" w14:textId="3371E973" w:rsidR="006560AA" w:rsidRPr="006560AA" w:rsidRDefault="006560AA" w:rsidP="006560AA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2</w:t>
      </w:r>
      <w:r w:rsidRPr="00882344">
        <w:rPr>
          <w:color w:val="0070C0"/>
          <w:u w:val="single"/>
          <w:lang w:val="en-US"/>
        </w:rPr>
        <w:t xml:space="preserve"> – </w:t>
      </w:r>
      <w:r w:rsidRPr="006560AA">
        <w:rPr>
          <w:color w:val="0070C0"/>
          <w:u w:val="single"/>
          <w:lang w:val="en-GB"/>
        </w:rPr>
        <w:t>investigate the treatment/management, and possible future directions for further research, of a</w:t>
      </w:r>
    </w:p>
    <w:p w14:paraId="19508292" w14:textId="77777777" w:rsidR="006560AA" w:rsidRPr="006560AA" w:rsidRDefault="006560AA" w:rsidP="006560AA">
      <w:pPr>
        <w:rPr>
          <w:color w:val="0070C0"/>
          <w:u w:val="single"/>
          <w:lang w:val="en-GB"/>
        </w:rPr>
      </w:pPr>
      <w:r w:rsidRPr="006560AA">
        <w:rPr>
          <w:color w:val="0070C0"/>
          <w:u w:val="single"/>
          <w:lang w:val="en-GB"/>
        </w:rPr>
        <w:t>non-infectious disease using an example from one of the non-infectious diseases categories listed</w:t>
      </w:r>
    </w:p>
    <w:p w14:paraId="363D1D59" w14:textId="77777777" w:rsidR="006560AA" w:rsidRDefault="006560AA" w:rsidP="006560AA">
      <w:pPr>
        <w:rPr>
          <w:color w:val="0070C0"/>
          <w:u w:val="single"/>
          <w:lang w:val="en-GB"/>
        </w:rPr>
      </w:pPr>
      <w:r w:rsidRPr="006560AA">
        <w:rPr>
          <w:color w:val="0070C0"/>
          <w:u w:val="single"/>
          <w:lang w:val="en-GB"/>
        </w:rPr>
        <w:t>above</w:t>
      </w:r>
    </w:p>
    <w:p w14:paraId="7D7BBD90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F2431C1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BC5B98F" w14:textId="3C478D18" w:rsidR="006560AA" w:rsidRPr="006560AA" w:rsidRDefault="006560AA" w:rsidP="006560AA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6C19A364" w14:textId="3F0163F4" w:rsidR="006560AA" w:rsidRDefault="006560AA" w:rsidP="006560AA">
      <w:pPr>
        <w:rPr>
          <w:color w:val="0070C0"/>
          <w:u w:val="single"/>
          <w:lang w:val="en-GB"/>
        </w:rPr>
      </w:pPr>
      <w:r w:rsidRPr="00882344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3</w:t>
      </w:r>
      <w:r w:rsidRPr="00882344">
        <w:rPr>
          <w:color w:val="0070C0"/>
          <w:u w:val="single"/>
          <w:lang w:val="en-US"/>
        </w:rPr>
        <w:t xml:space="preserve"> – </w:t>
      </w:r>
      <w:r w:rsidRPr="006560AA">
        <w:rPr>
          <w:color w:val="0070C0"/>
          <w:u w:val="single"/>
          <w:lang w:val="en-GB"/>
        </w:rPr>
        <w:t>evaluate the method used in an example of an epidemiological study</w:t>
      </w:r>
    </w:p>
    <w:p w14:paraId="1E751F70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E43BFEA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0D6C07B" w14:textId="1BF97C2B" w:rsidR="006560AA" w:rsidRPr="006560AA" w:rsidRDefault="006560AA" w:rsidP="006560AA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0E515D0" w14:textId="5B4BE121" w:rsidR="00882344" w:rsidRDefault="006560AA" w:rsidP="006560AA">
      <w:pPr>
        <w:rPr>
          <w:color w:val="0070C0"/>
          <w:u w:val="single"/>
          <w:lang w:val="en-US"/>
        </w:rPr>
      </w:pPr>
      <w:r w:rsidRPr="00882344">
        <w:rPr>
          <w:color w:val="0070C0"/>
          <w:u w:val="single"/>
          <w:lang w:val="en-US"/>
        </w:rPr>
        <w:t>3.</w:t>
      </w:r>
      <w:r>
        <w:rPr>
          <w:color w:val="0070C0"/>
          <w:u w:val="single"/>
          <w:lang w:val="en-US"/>
        </w:rPr>
        <w:t>4</w:t>
      </w:r>
      <w:r w:rsidRPr="00882344">
        <w:rPr>
          <w:color w:val="0070C0"/>
          <w:u w:val="single"/>
          <w:lang w:val="en-US"/>
        </w:rPr>
        <w:t xml:space="preserve"> – </w:t>
      </w:r>
      <w:r w:rsidRPr="006560AA">
        <w:rPr>
          <w:color w:val="0070C0"/>
          <w:u w:val="single"/>
          <w:lang w:val="en-GB"/>
        </w:rPr>
        <w:t>evaluate, using examples, the benefits of engaging in an epidemiological study</w:t>
      </w:r>
    </w:p>
    <w:p w14:paraId="288152A9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44CF72A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7B2AA9A" w14:textId="77777777" w:rsidR="006560AA" w:rsidRPr="00882344" w:rsidRDefault="006560AA" w:rsidP="006560AA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09088FCD" w14:textId="04063A5F" w:rsidR="006560AA" w:rsidRDefault="006560AA" w:rsidP="006560AA">
      <w:pPr>
        <w:rPr>
          <w:lang w:val="en-US"/>
        </w:rPr>
      </w:pPr>
    </w:p>
    <w:p w14:paraId="7B871471" w14:textId="00AA9ED1" w:rsidR="006560AA" w:rsidRPr="00882344" w:rsidRDefault="006560AA" w:rsidP="006560AA">
      <w:pPr>
        <w:pStyle w:val="Title"/>
        <w:rPr>
          <w:rStyle w:val="IntenseEmphasis"/>
          <w:sz w:val="24"/>
          <w:szCs w:val="24"/>
          <w:lang w:val="en-US"/>
        </w:rPr>
      </w:pPr>
      <w:r>
        <w:rPr>
          <w:rStyle w:val="IntenseEmphasis"/>
          <w:sz w:val="24"/>
          <w:szCs w:val="24"/>
        </w:rPr>
        <w:lastRenderedPageBreak/>
        <w:t>4</w:t>
      </w:r>
      <w:r w:rsidRPr="00882344">
        <w:rPr>
          <w:rStyle w:val="IntenseEmphasis"/>
          <w:sz w:val="24"/>
          <w:szCs w:val="24"/>
        </w:rPr>
        <w:t xml:space="preserve">. </w:t>
      </w:r>
      <w:r w:rsidRPr="006560AA">
        <w:rPr>
          <w:b/>
          <w:bCs/>
          <w:i/>
          <w:iCs/>
          <w:sz w:val="24"/>
          <w:szCs w:val="24"/>
          <w:lang w:val="en-GB"/>
        </w:rPr>
        <w:t>Prevention</w:t>
      </w:r>
    </w:p>
    <w:p w14:paraId="0828222C" w14:textId="02D618EA" w:rsidR="006560AA" w:rsidRPr="00882344" w:rsidRDefault="006560AA" w:rsidP="006560AA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882344">
        <w:rPr>
          <w:rStyle w:val="IntenseEmphasis"/>
          <w:color w:val="BDB009"/>
          <w:sz w:val="24"/>
          <w:szCs w:val="24"/>
        </w:rPr>
        <w:t xml:space="preserve">Inquiry question: </w:t>
      </w:r>
      <w:r w:rsidRPr="006560AA">
        <w:rPr>
          <w:b/>
          <w:bCs/>
          <w:i/>
          <w:iCs/>
          <w:color w:val="BDB009"/>
          <w:sz w:val="24"/>
          <w:szCs w:val="24"/>
          <w:lang w:val="en-GB"/>
        </w:rPr>
        <w:t>How can non-infectious diseases be prevented?</w:t>
      </w:r>
    </w:p>
    <w:p w14:paraId="06B3B3DA" w14:textId="77777777" w:rsidR="006560AA" w:rsidRDefault="006560AA" w:rsidP="006560AA">
      <w:pPr>
        <w:rPr>
          <w:color w:val="0070C0"/>
          <w:lang w:val="en-US"/>
        </w:rPr>
      </w:pPr>
    </w:p>
    <w:p w14:paraId="79C62264" w14:textId="2DCDC5A4" w:rsidR="006560AA" w:rsidRPr="006560AA" w:rsidRDefault="006560AA" w:rsidP="006560AA">
      <w:pPr>
        <w:rPr>
          <w:color w:val="0070C0"/>
          <w:u w:val="single"/>
          <w:lang w:val="en-GB"/>
        </w:rPr>
      </w:pPr>
      <w:r>
        <w:rPr>
          <w:color w:val="0070C0"/>
          <w:u w:val="single"/>
          <w:lang w:val="en-US"/>
        </w:rPr>
        <w:t>4</w:t>
      </w:r>
      <w:r w:rsidRPr="00882344">
        <w:rPr>
          <w:color w:val="0070C0"/>
          <w:u w:val="single"/>
          <w:lang w:val="en-US"/>
        </w:rPr>
        <w:t xml:space="preserve">.1 – </w:t>
      </w:r>
      <w:r w:rsidRPr="006560AA">
        <w:rPr>
          <w:color w:val="0070C0"/>
          <w:u w:val="single"/>
          <w:lang w:val="en-GB"/>
        </w:rPr>
        <w:t>use secondary sources to evaluate the effectiveness of current disease-prevention methods and</w:t>
      </w:r>
    </w:p>
    <w:p w14:paraId="3271CDD6" w14:textId="412256C1" w:rsidR="006560AA" w:rsidRPr="006560AA" w:rsidRDefault="006560AA" w:rsidP="006560AA">
      <w:pPr>
        <w:rPr>
          <w:color w:val="0070C0"/>
          <w:lang w:val="en-GB"/>
        </w:rPr>
      </w:pPr>
      <w:r w:rsidRPr="006560AA">
        <w:rPr>
          <w:color w:val="0070C0"/>
          <w:u w:val="single"/>
          <w:lang w:val="en-GB"/>
        </w:rPr>
        <w:t xml:space="preserve">develop strategies for the prevention of a non-infectious disease, including but not limited </w:t>
      </w:r>
      <w:proofErr w:type="spellStart"/>
      <w:proofErr w:type="gramStart"/>
      <w:r w:rsidRPr="006560AA">
        <w:rPr>
          <w:color w:val="0070C0"/>
          <w:u w:val="single"/>
          <w:lang w:val="en-GB"/>
        </w:rPr>
        <w:t>to:</w:t>
      </w:r>
      <w:r w:rsidRPr="006560AA">
        <w:rPr>
          <w:color w:val="0070C0"/>
          <w:lang w:val="en-GB"/>
        </w:rPr>
        <w:t>nutritional</w:t>
      </w:r>
      <w:proofErr w:type="spellEnd"/>
      <w:proofErr w:type="gramEnd"/>
      <w:r w:rsidRPr="006560AA">
        <w:rPr>
          <w:color w:val="0070C0"/>
          <w:lang w:val="en-GB"/>
        </w:rPr>
        <w:t xml:space="preserve"> diseases</w:t>
      </w:r>
    </w:p>
    <w:p w14:paraId="437DDB52" w14:textId="2BBAE098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6560AA">
        <w:rPr>
          <w:color w:val="0070C0"/>
          <w:lang w:val="en-GB"/>
        </w:rPr>
        <w:t>educational programs and campaigns</w:t>
      </w:r>
    </w:p>
    <w:p w14:paraId="4E53BCD1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D7F8A92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0F3EB6B" w14:textId="5F0BFEDD" w:rsidR="006560AA" w:rsidRDefault="006560AA" w:rsidP="006560AA">
      <w:pPr>
        <w:rPr>
          <w:lang w:val="en-US"/>
        </w:rPr>
      </w:pPr>
      <w:r>
        <w:rPr>
          <w:lang w:val="en-US"/>
        </w:rPr>
        <w:t>Insert summarized notes here….</w:t>
      </w:r>
    </w:p>
    <w:p w14:paraId="7B766658" w14:textId="38238065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6560AA">
        <w:rPr>
          <w:color w:val="0070C0"/>
          <w:lang w:val="en-GB"/>
        </w:rPr>
        <w:t>genetic engineering</w:t>
      </w:r>
    </w:p>
    <w:p w14:paraId="6B716DA4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98825A9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719B29C" w14:textId="77777777" w:rsidR="006560AA" w:rsidRDefault="006560AA" w:rsidP="006560AA">
      <w:pPr>
        <w:rPr>
          <w:lang w:val="en-US"/>
        </w:rPr>
      </w:pPr>
      <w:r>
        <w:rPr>
          <w:lang w:val="en-US"/>
        </w:rPr>
        <w:t>Insert summarized notes here….</w:t>
      </w:r>
    </w:p>
    <w:p w14:paraId="6AB3AAB4" w14:textId="11D9171F" w:rsidR="006560AA" w:rsidRPr="00882344" w:rsidRDefault="006560AA" w:rsidP="006560AA">
      <w:pPr>
        <w:pStyle w:val="Title"/>
        <w:rPr>
          <w:rStyle w:val="IntenseEmphasis"/>
          <w:sz w:val="24"/>
          <w:szCs w:val="24"/>
          <w:lang w:val="en-US"/>
        </w:rPr>
      </w:pPr>
      <w:r>
        <w:rPr>
          <w:rStyle w:val="IntenseEmphasis"/>
          <w:sz w:val="24"/>
          <w:szCs w:val="24"/>
        </w:rPr>
        <w:t>5</w:t>
      </w:r>
      <w:r w:rsidRPr="00882344">
        <w:rPr>
          <w:rStyle w:val="IntenseEmphasis"/>
          <w:sz w:val="24"/>
          <w:szCs w:val="24"/>
        </w:rPr>
        <w:t xml:space="preserve">. </w:t>
      </w:r>
      <w:r w:rsidRPr="006560AA">
        <w:rPr>
          <w:b/>
          <w:bCs/>
          <w:i/>
          <w:iCs/>
          <w:sz w:val="24"/>
          <w:szCs w:val="24"/>
          <w:lang w:val="en-GB"/>
        </w:rPr>
        <w:t>Technologies and Disorders</w:t>
      </w:r>
    </w:p>
    <w:p w14:paraId="09A8ACE9" w14:textId="2293FB8F" w:rsidR="006560AA" w:rsidRPr="00882344" w:rsidRDefault="006560AA" w:rsidP="006560AA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882344">
        <w:rPr>
          <w:rStyle w:val="IntenseEmphasis"/>
          <w:color w:val="BDB009"/>
          <w:sz w:val="24"/>
          <w:szCs w:val="24"/>
        </w:rPr>
        <w:t xml:space="preserve">Inquiry question: </w:t>
      </w:r>
      <w:r w:rsidRPr="006560AA">
        <w:rPr>
          <w:b/>
          <w:bCs/>
          <w:i/>
          <w:iCs/>
          <w:color w:val="BDB009"/>
          <w:sz w:val="24"/>
          <w:szCs w:val="24"/>
          <w:lang w:val="en-GB"/>
        </w:rPr>
        <w:t>How can technologies be used to assist people who experience disorders?</w:t>
      </w:r>
    </w:p>
    <w:p w14:paraId="26FE213E" w14:textId="77777777" w:rsidR="006560AA" w:rsidRDefault="006560AA" w:rsidP="006560AA">
      <w:pPr>
        <w:rPr>
          <w:color w:val="0070C0"/>
          <w:lang w:val="en-US"/>
        </w:rPr>
      </w:pPr>
    </w:p>
    <w:p w14:paraId="76DCC18D" w14:textId="10E87826" w:rsidR="006560AA" w:rsidRPr="006560AA" w:rsidRDefault="006560AA" w:rsidP="006560AA">
      <w:pPr>
        <w:rPr>
          <w:color w:val="0070C0"/>
          <w:u w:val="single"/>
          <w:lang w:val="en-GB"/>
        </w:rPr>
      </w:pPr>
      <w:r>
        <w:rPr>
          <w:color w:val="0070C0"/>
          <w:u w:val="single"/>
          <w:lang w:val="en-US"/>
        </w:rPr>
        <w:t>5</w:t>
      </w:r>
      <w:r w:rsidRPr="00882344">
        <w:rPr>
          <w:color w:val="0070C0"/>
          <w:u w:val="single"/>
          <w:lang w:val="en-US"/>
        </w:rPr>
        <w:t xml:space="preserve">.1 – </w:t>
      </w:r>
      <w:r w:rsidRPr="006560AA">
        <w:rPr>
          <w:color w:val="0070C0"/>
          <w:u w:val="single"/>
          <w:lang w:val="en-GB"/>
        </w:rPr>
        <w:t>explain a range of causes of disorders by investigating the structures and functions of the relevant</w:t>
      </w:r>
    </w:p>
    <w:p w14:paraId="51982AAE" w14:textId="0F93A71E" w:rsidR="006560AA" w:rsidRDefault="006560AA" w:rsidP="006560AA">
      <w:pPr>
        <w:rPr>
          <w:color w:val="0070C0"/>
          <w:u w:val="single"/>
          <w:lang w:val="en-GB"/>
        </w:rPr>
      </w:pPr>
      <w:r w:rsidRPr="006560AA">
        <w:rPr>
          <w:color w:val="0070C0"/>
          <w:u w:val="single"/>
          <w:lang w:val="en-GB"/>
        </w:rPr>
        <w:t>organs, for example:</w:t>
      </w:r>
    </w:p>
    <w:p w14:paraId="4207B90C" w14:textId="77777777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560AA">
        <w:rPr>
          <w:color w:val="0070C0"/>
          <w:lang w:val="en-GB"/>
        </w:rPr>
        <w:t>hearing loss</w:t>
      </w:r>
    </w:p>
    <w:p w14:paraId="635A070F" w14:textId="4B1A10EA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FCDBBD2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2AB13F2" w14:textId="77777777" w:rsidR="006560AA" w:rsidRDefault="006560AA" w:rsidP="006560AA">
      <w:pPr>
        <w:rPr>
          <w:lang w:val="en-US"/>
        </w:rPr>
      </w:pPr>
      <w:r>
        <w:rPr>
          <w:lang w:val="en-US"/>
        </w:rPr>
        <w:t>Insert summarized notes here….</w:t>
      </w:r>
    </w:p>
    <w:p w14:paraId="58290EA4" w14:textId="114C8B3A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6560AA">
        <w:rPr>
          <w:color w:val="0070C0"/>
          <w:lang w:val="en-GB"/>
        </w:rPr>
        <w:t>visual disorders</w:t>
      </w:r>
    </w:p>
    <w:p w14:paraId="3A23A0B7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3D95EFB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649E3F9" w14:textId="09749214" w:rsidR="006560AA" w:rsidRPr="006560AA" w:rsidRDefault="006560AA" w:rsidP="006560AA">
      <w:pPr>
        <w:rPr>
          <w:lang w:val="en-US"/>
        </w:rPr>
      </w:pPr>
      <w:r>
        <w:rPr>
          <w:lang w:val="en-US"/>
        </w:rPr>
        <w:t>Insert summarized notes here….</w:t>
      </w:r>
    </w:p>
    <w:p w14:paraId="23985518" w14:textId="4A02684C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6560AA">
        <w:rPr>
          <w:color w:val="0070C0"/>
          <w:lang w:val="en-GB"/>
        </w:rPr>
        <w:t>loss of kidney function</w:t>
      </w:r>
    </w:p>
    <w:p w14:paraId="26053AAF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1A9118F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E136774" w14:textId="77777777" w:rsidR="006560AA" w:rsidRDefault="006560AA" w:rsidP="006560AA">
      <w:pPr>
        <w:rPr>
          <w:lang w:val="en-US"/>
        </w:rPr>
      </w:pPr>
      <w:r>
        <w:rPr>
          <w:lang w:val="en-US"/>
        </w:rPr>
        <w:t>Insert summarized notes here….</w:t>
      </w:r>
    </w:p>
    <w:p w14:paraId="62337737" w14:textId="1A7231BE" w:rsidR="006560AA" w:rsidRDefault="006560AA" w:rsidP="006560AA">
      <w:pPr>
        <w:rPr>
          <w:color w:val="0070C0"/>
          <w:lang w:val="en-US"/>
        </w:rPr>
      </w:pPr>
    </w:p>
    <w:p w14:paraId="6A797D50" w14:textId="77777777" w:rsidR="006560AA" w:rsidRPr="006560AA" w:rsidRDefault="006560AA" w:rsidP="006560AA">
      <w:pPr>
        <w:rPr>
          <w:color w:val="0070C0"/>
          <w:u w:val="single"/>
          <w:lang w:val="en-GB"/>
        </w:rPr>
      </w:pPr>
      <w:r>
        <w:rPr>
          <w:color w:val="0070C0"/>
          <w:u w:val="single"/>
          <w:lang w:val="en-US"/>
        </w:rPr>
        <w:t>5</w:t>
      </w:r>
      <w:r w:rsidRPr="00882344">
        <w:rPr>
          <w:color w:val="0070C0"/>
          <w:u w:val="single"/>
          <w:lang w:val="en-US"/>
        </w:rPr>
        <w:t>.</w:t>
      </w:r>
      <w:r>
        <w:rPr>
          <w:color w:val="0070C0"/>
          <w:u w:val="single"/>
          <w:lang w:val="en-US"/>
        </w:rPr>
        <w:t>2</w:t>
      </w:r>
      <w:r w:rsidRPr="00882344">
        <w:rPr>
          <w:color w:val="0070C0"/>
          <w:u w:val="single"/>
          <w:lang w:val="en-US"/>
        </w:rPr>
        <w:t xml:space="preserve"> – </w:t>
      </w:r>
      <w:r w:rsidRPr="006560AA">
        <w:rPr>
          <w:color w:val="0070C0"/>
          <w:u w:val="single"/>
          <w:lang w:val="en-GB"/>
        </w:rPr>
        <w:t>investigate technologies that are used to assist with the effects of a disorder, including but not</w:t>
      </w:r>
    </w:p>
    <w:p w14:paraId="03E2F599" w14:textId="77777777" w:rsidR="006560AA" w:rsidRDefault="006560AA" w:rsidP="006560AA">
      <w:pPr>
        <w:rPr>
          <w:color w:val="0070C0"/>
          <w:u w:val="single"/>
          <w:lang w:val="en-GB"/>
        </w:rPr>
      </w:pPr>
      <w:r w:rsidRPr="006560AA">
        <w:rPr>
          <w:color w:val="0070C0"/>
          <w:u w:val="single"/>
          <w:lang w:val="en-GB"/>
        </w:rPr>
        <w:lastRenderedPageBreak/>
        <w:t>limited to: (ACSBL100)</w:t>
      </w:r>
      <w:r>
        <w:rPr>
          <w:color w:val="0070C0"/>
          <w:u w:val="single"/>
          <w:lang w:val="en-GB"/>
        </w:rPr>
        <w:t xml:space="preserve"> </w:t>
      </w:r>
    </w:p>
    <w:p w14:paraId="2C11BE8C" w14:textId="4B88A603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0070C0"/>
          <w:lang w:val="en-GB"/>
        </w:rPr>
      </w:pPr>
      <w:r w:rsidRPr="006560AA">
        <w:rPr>
          <w:color w:val="0070C0"/>
          <w:lang w:val="en-GB"/>
        </w:rPr>
        <w:t>hearing loss</w:t>
      </w:r>
      <w:r>
        <w:rPr>
          <w:color w:val="0070C0"/>
          <w:lang w:val="en-GB"/>
        </w:rPr>
        <w:t>:</w:t>
      </w:r>
      <w:r w:rsidRPr="006560AA">
        <w:rPr>
          <w:rFonts w:ascii="Arial" w:hAnsi="Arial" w:cs="Arial"/>
          <w:color w:val="000000"/>
          <w:sz w:val="19"/>
          <w:szCs w:val="19"/>
          <w:lang w:val="en-GB"/>
        </w:rPr>
        <w:t xml:space="preserve"> </w:t>
      </w:r>
      <w:r>
        <w:rPr>
          <w:color w:val="0070C0"/>
          <w:lang w:val="en-GB"/>
        </w:rPr>
        <w:t>c</w:t>
      </w:r>
      <w:r w:rsidRPr="006560AA">
        <w:rPr>
          <w:color w:val="0070C0"/>
          <w:lang w:val="en-GB"/>
        </w:rPr>
        <w:t>ochlear implants, bone conduction implants, hearing aids</w:t>
      </w:r>
    </w:p>
    <w:p w14:paraId="3FC7DD2C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17CB26E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7D610CF" w14:textId="77777777" w:rsidR="006560AA" w:rsidRDefault="006560AA" w:rsidP="006560AA">
      <w:pPr>
        <w:rPr>
          <w:lang w:val="en-US"/>
        </w:rPr>
      </w:pPr>
      <w:r>
        <w:rPr>
          <w:lang w:val="en-US"/>
        </w:rPr>
        <w:t>Insert summarized notes here….</w:t>
      </w:r>
    </w:p>
    <w:p w14:paraId="4A4FAFF0" w14:textId="380141F0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6560AA">
        <w:rPr>
          <w:color w:val="0070C0"/>
          <w:lang w:val="en-GB"/>
        </w:rPr>
        <w:t>visual disorders: spectacles, laser surgery</w:t>
      </w:r>
    </w:p>
    <w:p w14:paraId="6E1D62C0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8625469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F4D394D" w14:textId="77777777" w:rsidR="006560AA" w:rsidRPr="006560AA" w:rsidRDefault="006560AA" w:rsidP="006560AA">
      <w:pPr>
        <w:rPr>
          <w:lang w:val="en-US"/>
        </w:rPr>
      </w:pPr>
      <w:r>
        <w:rPr>
          <w:lang w:val="en-US"/>
        </w:rPr>
        <w:t>Insert summarized notes here….</w:t>
      </w:r>
    </w:p>
    <w:p w14:paraId="009C343D" w14:textId="4AC00D79" w:rsidR="006560AA" w:rsidRPr="006560AA" w:rsidRDefault="006560AA" w:rsidP="006560AA">
      <w:pPr>
        <w:pStyle w:val="ListParagraph"/>
        <w:numPr>
          <w:ilvl w:val="0"/>
          <w:numId w:val="23"/>
        </w:numPr>
        <w:rPr>
          <w:color w:val="0070C0"/>
          <w:lang w:val="en-US"/>
        </w:rPr>
      </w:pPr>
      <w:r w:rsidRPr="006560AA">
        <w:rPr>
          <w:color w:val="0070C0"/>
          <w:lang w:val="en-GB"/>
        </w:rPr>
        <w:t>loss of kidney function: dialysis</w:t>
      </w:r>
    </w:p>
    <w:p w14:paraId="038CC5FB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A93DC0A" w14:textId="77777777" w:rsidR="006560AA" w:rsidRPr="004932AE" w:rsidRDefault="006560AA" w:rsidP="006560A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56D5744" w14:textId="77777777" w:rsidR="006560AA" w:rsidRDefault="006560AA" w:rsidP="006560AA">
      <w:pPr>
        <w:rPr>
          <w:lang w:val="en-US"/>
        </w:rPr>
      </w:pPr>
      <w:r>
        <w:rPr>
          <w:lang w:val="en-US"/>
        </w:rPr>
        <w:t>Insert summarized notes here….</w:t>
      </w:r>
    </w:p>
    <w:p w14:paraId="29EB075D" w14:textId="77777777" w:rsidR="006560AA" w:rsidRPr="006560AA" w:rsidRDefault="006560AA" w:rsidP="006560AA">
      <w:pPr>
        <w:rPr>
          <w:color w:val="0070C0"/>
          <w:lang w:val="en-US"/>
        </w:rPr>
      </w:pPr>
    </w:p>
    <w:p w14:paraId="7C9F7E03" w14:textId="77777777" w:rsidR="006560AA" w:rsidRPr="006560AA" w:rsidRDefault="006560AA" w:rsidP="006560AA">
      <w:pPr>
        <w:rPr>
          <w:color w:val="0070C0"/>
          <w:u w:val="single"/>
          <w:lang w:val="en-GB"/>
        </w:rPr>
      </w:pPr>
      <w:r>
        <w:rPr>
          <w:color w:val="0070C0"/>
          <w:u w:val="single"/>
          <w:lang w:val="en-US"/>
        </w:rPr>
        <w:t>5</w:t>
      </w:r>
      <w:r w:rsidRPr="00882344">
        <w:rPr>
          <w:color w:val="0070C0"/>
          <w:u w:val="single"/>
          <w:lang w:val="en-US"/>
        </w:rPr>
        <w:t>.</w:t>
      </w:r>
      <w:r>
        <w:rPr>
          <w:color w:val="0070C0"/>
          <w:u w:val="single"/>
          <w:lang w:val="en-US"/>
        </w:rPr>
        <w:t>3</w:t>
      </w:r>
      <w:r w:rsidRPr="00882344">
        <w:rPr>
          <w:color w:val="0070C0"/>
          <w:u w:val="single"/>
          <w:lang w:val="en-US"/>
        </w:rPr>
        <w:t xml:space="preserve"> – </w:t>
      </w:r>
      <w:r w:rsidRPr="006560AA">
        <w:rPr>
          <w:color w:val="0070C0"/>
          <w:u w:val="single"/>
          <w:lang w:val="en-GB"/>
        </w:rPr>
        <w:t>evaluate the effectiveness of a technology that is used to manage and assist with the effects of a</w:t>
      </w:r>
    </w:p>
    <w:p w14:paraId="46DC08FE" w14:textId="6E98A8D3" w:rsidR="00E41773" w:rsidRDefault="006560AA" w:rsidP="006560AA">
      <w:pPr>
        <w:rPr>
          <w:color w:val="0070C0"/>
          <w:u w:val="single"/>
          <w:lang w:val="en-GB"/>
        </w:rPr>
      </w:pPr>
      <w:r w:rsidRPr="006560AA">
        <w:rPr>
          <w:color w:val="0070C0"/>
          <w:u w:val="single"/>
          <w:lang w:val="en-GB"/>
        </w:rPr>
        <w:t>disorder (ACSBL100)</w:t>
      </w:r>
    </w:p>
    <w:p w14:paraId="2B5DEFC4" w14:textId="77777777" w:rsidR="00E41773" w:rsidRPr="004932AE" w:rsidRDefault="00E41773" w:rsidP="00E4177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DC3EBE6" w14:textId="77777777" w:rsidR="00E41773" w:rsidRPr="004932AE" w:rsidRDefault="00E41773" w:rsidP="00E4177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03DAB25" w14:textId="77777777" w:rsidR="00E41773" w:rsidRDefault="00E41773" w:rsidP="00E41773">
      <w:pPr>
        <w:rPr>
          <w:lang w:val="en-US"/>
        </w:rPr>
      </w:pPr>
      <w:r>
        <w:rPr>
          <w:lang w:val="en-US"/>
        </w:rPr>
        <w:t>Insert summarized notes here….</w:t>
      </w:r>
    </w:p>
    <w:p w14:paraId="1A1B7B82" w14:textId="77777777" w:rsidR="00E41773" w:rsidRPr="006560AA" w:rsidRDefault="00E41773" w:rsidP="006560AA">
      <w:pPr>
        <w:rPr>
          <w:lang w:val="en-US"/>
        </w:rPr>
      </w:pPr>
    </w:p>
    <w:sectPr w:rsidR="00E41773" w:rsidRPr="006560AA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9F372" w14:textId="77777777" w:rsidR="00D84227" w:rsidRDefault="00D84227" w:rsidP="006975B0">
      <w:pPr>
        <w:spacing w:after="0" w:line="240" w:lineRule="auto"/>
      </w:pPr>
      <w:r>
        <w:separator/>
      </w:r>
    </w:p>
  </w:endnote>
  <w:endnote w:type="continuationSeparator" w:id="0">
    <w:p w14:paraId="744B98FF" w14:textId="77777777" w:rsidR="00D84227" w:rsidRDefault="00D84227" w:rsidP="00697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9683B" w14:textId="03B0768E" w:rsidR="006975B0" w:rsidRPr="006975B0" w:rsidRDefault="006975B0">
    <w:pPr>
      <w:pStyle w:val="Footer"/>
      <w:rPr>
        <w:lang w:val="en-US"/>
      </w:rPr>
    </w:pPr>
    <w:r w:rsidRPr="006975B0"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35297130" wp14:editId="0D10BEE1">
          <wp:simplePos x="0" y="0"/>
          <wp:positionH relativeFrom="column">
            <wp:posOffset>6010910</wp:posOffset>
          </wp:positionH>
          <wp:positionV relativeFrom="paragraph">
            <wp:posOffset>-18415</wp:posOffset>
          </wp:positionV>
          <wp:extent cx="274320" cy="274320"/>
          <wp:effectExtent l="0" t="0" r="0" b="0"/>
          <wp:wrapTight wrapText="bothSides">
            <wp:wrapPolygon edited="0">
              <wp:start x="1500" y="0"/>
              <wp:lineTo x="0" y="1500"/>
              <wp:lineTo x="0" y="18000"/>
              <wp:lineTo x="1500" y="19500"/>
              <wp:lineTo x="18000" y="19500"/>
              <wp:lineTo x="19500" y="18000"/>
              <wp:lineTo x="19500" y="1500"/>
              <wp:lineTo x="18000" y="0"/>
              <wp:lineTo x="1500" y="0"/>
            </wp:wrapPolygon>
          </wp:wrapTight>
          <wp:docPr id="8" name="Picture 8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75B0"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0F4E9519" wp14:editId="7F1F98A5">
          <wp:simplePos x="0" y="0"/>
          <wp:positionH relativeFrom="column">
            <wp:posOffset>5513070</wp:posOffset>
          </wp:positionH>
          <wp:positionV relativeFrom="paragraph">
            <wp:posOffset>8890</wp:posOffset>
          </wp:positionV>
          <wp:extent cx="236855" cy="236855"/>
          <wp:effectExtent l="0" t="0" r="0" b="0"/>
          <wp:wrapTight wrapText="bothSides">
            <wp:wrapPolygon edited="0">
              <wp:start x="0" y="0"/>
              <wp:lineTo x="0" y="19110"/>
              <wp:lineTo x="19110" y="19110"/>
              <wp:lineTo x="19110" y="0"/>
              <wp:lineTo x="0" y="0"/>
            </wp:wrapPolygon>
          </wp:wrapTight>
          <wp:docPr id="7" name="Picture 7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75B0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570EB626" wp14:editId="23C0C535">
          <wp:simplePos x="0" y="0"/>
          <wp:positionH relativeFrom="column">
            <wp:posOffset>5773609</wp:posOffset>
          </wp:positionH>
          <wp:positionV relativeFrom="paragraph">
            <wp:posOffset>9416</wp:posOffset>
          </wp:positionV>
          <wp:extent cx="234910" cy="234910"/>
          <wp:effectExtent l="0" t="0" r="0" b="0"/>
          <wp:wrapTight wrapText="bothSides">
            <wp:wrapPolygon edited="0">
              <wp:start x="0" y="0"/>
              <wp:lineTo x="0" y="19317"/>
              <wp:lineTo x="19317" y="19317"/>
              <wp:lineTo x="19317" y="0"/>
              <wp:lineTo x="0" y="0"/>
            </wp:wrapPolygon>
          </wp:wrapTight>
          <wp:docPr id="9" name="Picture 9" descr="A picture containing iPod, electron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picture containing iPod, electronic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120" cy="23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2C5B67" wp14:editId="0A0785D9">
              <wp:simplePos x="0" y="0"/>
              <wp:positionH relativeFrom="column">
                <wp:posOffset>-640976</wp:posOffset>
              </wp:positionH>
              <wp:positionV relativeFrom="paragraph">
                <wp:posOffset>-161253</wp:posOffset>
              </wp:positionV>
              <wp:extent cx="2268070" cy="649942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68070" cy="64994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996E48E" w14:textId="1D301BDC" w:rsidR="006975B0" w:rsidRPr="006975B0" w:rsidRDefault="006975B0">
                          <w:pPr>
                            <w:rPr>
                              <w:b/>
                              <w:bCs/>
                              <w:lang w:val="en-US"/>
                            </w:rPr>
                          </w:pPr>
                          <w:r w:rsidRPr="006975B0">
                            <w:rPr>
                              <w:b/>
                              <w:bCs/>
                              <w:lang w:val="en-US"/>
                            </w:rPr>
                            <w:t>Email: info@rubixlearning.com.au</w:t>
                          </w:r>
                        </w:p>
                        <w:p w14:paraId="3BBFA43B" w14:textId="1A457206" w:rsidR="006975B0" w:rsidRPr="006975B0" w:rsidRDefault="006975B0">
                          <w:pPr>
                            <w:rPr>
                              <w:b/>
                              <w:bCs/>
                              <w:lang w:val="en-US"/>
                            </w:rPr>
                          </w:pPr>
                          <w:r w:rsidRPr="006975B0">
                            <w:rPr>
                              <w:b/>
                              <w:bCs/>
                              <w:lang w:val="en-US"/>
                            </w:rPr>
                            <w:t>Phone: 0490 712 060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32C5B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0.45pt;margin-top:-12.7pt;width:178.6pt;height:51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" fillcolor="white [3201]" stroked="f" strokeweight=".5pt">
              <v:textbox>
                <w:txbxContent>
                  <w:p w14:paraId="6996E48E" w14:textId="1D301BDC" w:rsidR="006975B0" w:rsidRPr="006975B0" w:rsidRDefault="006975B0">
                    <w:pPr>
                      <w:rPr>
                        <w:b/>
                        <w:bCs/>
                        <w:lang w:val="en-US"/>
                      </w:rPr>
                    </w:pPr>
                    <w:r w:rsidRPr="006975B0">
                      <w:rPr>
                        <w:b/>
                        <w:bCs/>
                        <w:lang w:val="en-US"/>
                      </w:rPr>
                      <w:t>Email: info@rubixlearning.com.au</w:t>
                    </w:r>
                  </w:p>
                  <w:p w14:paraId="3BBFA43B" w14:textId="1A457206" w:rsidR="006975B0" w:rsidRPr="006975B0" w:rsidRDefault="006975B0">
                    <w:pPr>
                      <w:rPr>
                        <w:b/>
                        <w:bCs/>
                        <w:lang w:val="en-US"/>
                      </w:rPr>
                    </w:pPr>
                    <w:r w:rsidRPr="006975B0">
                      <w:rPr>
                        <w:b/>
                        <w:bCs/>
                        <w:lang w:val="en-US"/>
                      </w:rPr>
                      <w:t>Phone: 0490 712 060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3F824" w14:textId="77777777" w:rsidR="00D84227" w:rsidRDefault="00D84227" w:rsidP="006975B0">
      <w:pPr>
        <w:spacing w:after="0" w:line="240" w:lineRule="auto"/>
      </w:pPr>
      <w:r>
        <w:separator/>
      </w:r>
    </w:p>
  </w:footnote>
  <w:footnote w:type="continuationSeparator" w:id="0">
    <w:p w14:paraId="38826607" w14:textId="77777777" w:rsidR="00D84227" w:rsidRDefault="00D84227" w:rsidP="00697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ED540" w14:textId="4C6853C1" w:rsidR="006975B0" w:rsidRDefault="006975B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EB44D2" wp14:editId="126E1BF6">
          <wp:simplePos x="0" y="0"/>
          <wp:positionH relativeFrom="column">
            <wp:posOffset>-417195</wp:posOffset>
          </wp:positionH>
          <wp:positionV relativeFrom="paragraph">
            <wp:posOffset>-292735</wp:posOffset>
          </wp:positionV>
          <wp:extent cx="864870" cy="906145"/>
          <wp:effectExtent l="0" t="0" r="0" b="8255"/>
          <wp:wrapTight wrapText="bothSides">
            <wp:wrapPolygon edited="0">
              <wp:start x="0" y="0"/>
              <wp:lineTo x="0" y="21343"/>
              <wp:lineTo x="20934" y="21343"/>
              <wp:lineTo x="2093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870" cy="906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E53C82" w14:textId="5961F5F1" w:rsidR="006975B0" w:rsidRDefault="006975B0">
    <w:pPr>
      <w:pStyle w:val="Header"/>
    </w:pPr>
  </w:p>
  <w:p w14:paraId="1E250ECC" w14:textId="78CEDFAA" w:rsidR="006975B0" w:rsidRDefault="006975B0">
    <w:pPr>
      <w:pStyle w:val="Header"/>
    </w:pPr>
  </w:p>
  <w:p w14:paraId="33677E9C" w14:textId="77777777" w:rsidR="006975B0" w:rsidRDefault="00697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20B47"/>
    <w:multiLevelType w:val="hybridMultilevel"/>
    <w:tmpl w:val="40F43F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B1D59"/>
    <w:multiLevelType w:val="hybridMultilevel"/>
    <w:tmpl w:val="088EAB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26CBE"/>
    <w:multiLevelType w:val="hybridMultilevel"/>
    <w:tmpl w:val="77F6A1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44BC1"/>
    <w:multiLevelType w:val="hybridMultilevel"/>
    <w:tmpl w:val="E78CA3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86F3F"/>
    <w:multiLevelType w:val="hybridMultilevel"/>
    <w:tmpl w:val="145202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B33F5"/>
    <w:multiLevelType w:val="hybridMultilevel"/>
    <w:tmpl w:val="D1B813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2578E"/>
    <w:multiLevelType w:val="multilevel"/>
    <w:tmpl w:val="2FE26D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9891C91"/>
    <w:multiLevelType w:val="hybridMultilevel"/>
    <w:tmpl w:val="417488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E064A"/>
    <w:multiLevelType w:val="hybridMultilevel"/>
    <w:tmpl w:val="E4FE8C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32AA0"/>
    <w:multiLevelType w:val="hybridMultilevel"/>
    <w:tmpl w:val="69E85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B28890">
      <w:start w:val="2024"/>
      <w:numFmt w:val="bullet"/>
      <w:lvlText w:val="–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182D06"/>
    <w:multiLevelType w:val="hybridMultilevel"/>
    <w:tmpl w:val="CFB298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41334"/>
    <w:multiLevelType w:val="hybridMultilevel"/>
    <w:tmpl w:val="E30619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D239D"/>
    <w:multiLevelType w:val="hybridMultilevel"/>
    <w:tmpl w:val="E5EADE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314930"/>
    <w:multiLevelType w:val="hybridMultilevel"/>
    <w:tmpl w:val="DC3436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2F0D87"/>
    <w:multiLevelType w:val="multilevel"/>
    <w:tmpl w:val="504CD1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5092451B"/>
    <w:multiLevelType w:val="hybridMultilevel"/>
    <w:tmpl w:val="6C4880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D44B76"/>
    <w:multiLevelType w:val="hybridMultilevel"/>
    <w:tmpl w:val="80A47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972D3C"/>
    <w:multiLevelType w:val="hybridMultilevel"/>
    <w:tmpl w:val="69EE5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324947"/>
    <w:multiLevelType w:val="hybridMultilevel"/>
    <w:tmpl w:val="B37890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664F1"/>
    <w:multiLevelType w:val="hybridMultilevel"/>
    <w:tmpl w:val="97A4D2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D628C4"/>
    <w:multiLevelType w:val="hybridMultilevel"/>
    <w:tmpl w:val="453A17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484BBF"/>
    <w:multiLevelType w:val="hybridMultilevel"/>
    <w:tmpl w:val="47A6FA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3F645B"/>
    <w:multiLevelType w:val="hybridMultilevel"/>
    <w:tmpl w:val="7714BA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B569EE"/>
    <w:multiLevelType w:val="hybridMultilevel"/>
    <w:tmpl w:val="08D06D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DF7023"/>
    <w:multiLevelType w:val="hybridMultilevel"/>
    <w:tmpl w:val="77B4CE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434224">
    <w:abstractNumId w:val="23"/>
  </w:num>
  <w:num w:numId="2" w16cid:durableId="50423505">
    <w:abstractNumId w:val="24"/>
  </w:num>
  <w:num w:numId="3" w16cid:durableId="1576016849">
    <w:abstractNumId w:val="0"/>
  </w:num>
  <w:num w:numId="4" w16cid:durableId="1630820366">
    <w:abstractNumId w:val="21"/>
  </w:num>
  <w:num w:numId="5" w16cid:durableId="1978484361">
    <w:abstractNumId w:val="11"/>
  </w:num>
  <w:num w:numId="6" w16cid:durableId="182331457">
    <w:abstractNumId w:val="4"/>
  </w:num>
  <w:num w:numId="7" w16cid:durableId="1254901029">
    <w:abstractNumId w:val="3"/>
  </w:num>
  <w:num w:numId="8" w16cid:durableId="1075543002">
    <w:abstractNumId w:val="17"/>
  </w:num>
  <w:num w:numId="9" w16cid:durableId="283313449">
    <w:abstractNumId w:val="18"/>
  </w:num>
  <w:num w:numId="10" w16cid:durableId="1883397512">
    <w:abstractNumId w:val="2"/>
  </w:num>
  <w:num w:numId="11" w16cid:durableId="1538851031">
    <w:abstractNumId w:val="19"/>
  </w:num>
  <w:num w:numId="12" w16cid:durableId="292056422">
    <w:abstractNumId w:val="15"/>
  </w:num>
  <w:num w:numId="13" w16cid:durableId="921373005">
    <w:abstractNumId w:val="22"/>
  </w:num>
  <w:num w:numId="14" w16cid:durableId="1535072178">
    <w:abstractNumId w:val="13"/>
  </w:num>
  <w:num w:numId="15" w16cid:durableId="548372355">
    <w:abstractNumId w:val="1"/>
  </w:num>
  <w:num w:numId="16" w16cid:durableId="1889220275">
    <w:abstractNumId w:val="7"/>
  </w:num>
  <w:num w:numId="17" w16cid:durableId="968319692">
    <w:abstractNumId w:val="8"/>
  </w:num>
  <w:num w:numId="18" w16cid:durableId="1081021874">
    <w:abstractNumId w:val="20"/>
  </w:num>
  <w:num w:numId="19" w16cid:durableId="634677152">
    <w:abstractNumId w:val="5"/>
  </w:num>
  <w:num w:numId="20" w16cid:durableId="145898685">
    <w:abstractNumId w:val="12"/>
  </w:num>
  <w:num w:numId="21" w16cid:durableId="1590776406">
    <w:abstractNumId w:val="10"/>
  </w:num>
  <w:num w:numId="22" w16cid:durableId="1456482620">
    <w:abstractNumId w:val="16"/>
  </w:num>
  <w:num w:numId="23" w16cid:durableId="35352162">
    <w:abstractNumId w:val="9"/>
  </w:num>
  <w:num w:numId="24" w16cid:durableId="1258440573">
    <w:abstractNumId w:val="14"/>
  </w:num>
  <w:num w:numId="25" w16cid:durableId="17906634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B0"/>
    <w:rsid w:val="00004CAF"/>
    <w:rsid w:val="00017AA8"/>
    <w:rsid w:val="000E48E5"/>
    <w:rsid w:val="00142498"/>
    <w:rsid w:val="001805F3"/>
    <w:rsid w:val="001A1FFC"/>
    <w:rsid w:val="0020017A"/>
    <w:rsid w:val="0022372D"/>
    <w:rsid w:val="002E2021"/>
    <w:rsid w:val="00301EC7"/>
    <w:rsid w:val="004704A0"/>
    <w:rsid w:val="00471DD0"/>
    <w:rsid w:val="004932AE"/>
    <w:rsid w:val="004B031C"/>
    <w:rsid w:val="0056663E"/>
    <w:rsid w:val="00585F18"/>
    <w:rsid w:val="006217D3"/>
    <w:rsid w:val="0063060C"/>
    <w:rsid w:val="006560AA"/>
    <w:rsid w:val="0067241F"/>
    <w:rsid w:val="00694F1A"/>
    <w:rsid w:val="006975B0"/>
    <w:rsid w:val="007839AF"/>
    <w:rsid w:val="007E4788"/>
    <w:rsid w:val="00867535"/>
    <w:rsid w:val="00882344"/>
    <w:rsid w:val="008A18FD"/>
    <w:rsid w:val="008E0F72"/>
    <w:rsid w:val="008F7EF4"/>
    <w:rsid w:val="00905ACE"/>
    <w:rsid w:val="00A3498C"/>
    <w:rsid w:val="00B534FC"/>
    <w:rsid w:val="00C15F77"/>
    <w:rsid w:val="00C3331B"/>
    <w:rsid w:val="00C87212"/>
    <w:rsid w:val="00D10A40"/>
    <w:rsid w:val="00D84227"/>
    <w:rsid w:val="00DC388A"/>
    <w:rsid w:val="00E15BCA"/>
    <w:rsid w:val="00E41773"/>
    <w:rsid w:val="00EA5EFB"/>
    <w:rsid w:val="00F51DD1"/>
    <w:rsid w:val="00FE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2802CB"/>
  <w15:chartTrackingRefBased/>
  <w15:docId w15:val="{D32F371E-AA36-4BE7-B738-1FADCCDF0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0AA"/>
  </w:style>
  <w:style w:type="paragraph" w:styleId="Heading1">
    <w:name w:val="heading 1"/>
    <w:basedOn w:val="Normal"/>
    <w:next w:val="Normal"/>
    <w:link w:val="Heading1Char"/>
    <w:uiPriority w:val="9"/>
    <w:qFormat/>
    <w:rsid w:val="004932AE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2AE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2A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2A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2AE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2AE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2AE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2AE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2AE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7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5B0"/>
  </w:style>
  <w:style w:type="paragraph" w:styleId="Footer">
    <w:name w:val="footer"/>
    <w:basedOn w:val="Normal"/>
    <w:link w:val="FooterChar"/>
    <w:uiPriority w:val="99"/>
    <w:unhideWhenUsed/>
    <w:rsid w:val="00697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5B0"/>
  </w:style>
  <w:style w:type="character" w:customStyle="1" w:styleId="Heading1Char">
    <w:name w:val="Heading 1 Char"/>
    <w:basedOn w:val="DefaultParagraphFont"/>
    <w:link w:val="Heading1"/>
    <w:uiPriority w:val="9"/>
    <w:rsid w:val="004932AE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2AE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2AE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2AE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2A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2AE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2AE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2AE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2AE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932AE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932A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4932AE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2A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932AE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4932AE"/>
    <w:rPr>
      <w:b/>
      <w:bCs/>
    </w:rPr>
  </w:style>
  <w:style w:type="character" w:styleId="Emphasis">
    <w:name w:val="Emphasis"/>
    <w:basedOn w:val="DefaultParagraphFont"/>
    <w:uiPriority w:val="20"/>
    <w:qFormat/>
    <w:rsid w:val="004932AE"/>
    <w:rPr>
      <w:i/>
      <w:iCs/>
    </w:rPr>
  </w:style>
  <w:style w:type="paragraph" w:styleId="NoSpacing">
    <w:name w:val="No Spacing"/>
    <w:uiPriority w:val="1"/>
    <w:qFormat/>
    <w:rsid w:val="004932A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932AE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932A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2AE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2AE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932A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932A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932AE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4932AE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4932A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32AE"/>
    <w:pPr>
      <w:outlineLvl w:val="9"/>
    </w:pPr>
  </w:style>
  <w:style w:type="paragraph" w:styleId="ListParagraph">
    <w:name w:val="List Paragraph"/>
    <w:basedOn w:val="Normal"/>
    <w:uiPriority w:val="34"/>
    <w:qFormat/>
    <w:rsid w:val="004B0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2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BB469-796C-4C0B-B343-16C456085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2991</Words>
  <Characters>17052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Tembeleski</dc:creator>
  <cp:keywords/>
  <dc:description/>
  <cp:lastModifiedBy>Karen L</cp:lastModifiedBy>
  <cp:revision>2</cp:revision>
  <dcterms:created xsi:type="dcterms:W3CDTF">2025-12-09T23:53:00Z</dcterms:created>
  <dcterms:modified xsi:type="dcterms:W3CDTF">2025-12-09T23:53:00Z</dcterms:modified>
</cp:coreProperties>
</file>